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4974898C" w:rsidR="002E5143" w:rsidRPr="00A83C7A" w:rsidRDefault="005066A4" w:rsidP="008A2079">
      <w:pPr>
        <w:spacing w:after="0"/>
        <w:jc w:val="center"/>
        <w:rPr>
          <w:i/>
          <w:sz w:val="24"/>
          <w:szCs w:val="24"/>
        </w:rPr>
      </w:pPr>
      <w:r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2F5D1A99">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95F">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18B18CEB">
                <wp:simplePos x="0" y="0"/>
                <wp:positionH relativeFrom="column">
                  <wp:posOffset>-152400</wp:posOffset>
                </wp:positionH>
                <wp:positionV relativeFrom="paragraph">
                  <wp:posOffset>-201930</wp:posOffset>
                </wp:positionV>
                <wp:extent cx="6943725" cy="1551633"/>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551633"/>
                          <a:chOff x="0" y="-76241"/>
                          <a:chExt cx="6943725" cy="1552436"/>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66B01ECD" w14:textId="77777777" w:rsidR="00284F68" w:rsidRDefault="006D3596" w:rsidP="00284F68">
                              <w:pPr>
                                <w:pStyle w:val="Titre"/>
                                <w:ind w:left="4248" w:firstLine="708"/>
                                <w:jc w:val="center"/>
                                <w:rPr>
                                  <w:rFonts w:ascii="Roboto" w:hAnsi="Roboto"/>
                                  <w:color w:val="17365D" w:themeColor="text2" w:themeShade="BF"/>
                                  <w:sz w:val="40"/>
                                  <w:szCs w:val="44"/>
                                </w:rPr>
                              </w:pPr>
                              <w:r w:rsidRPr="00284F68">
                                <w:rPr>
                                  <w:rFonts w:ascii="Roboto" w:hAnsi="Roboto"/>
                                  <w:color w:val="17365D" w:themeColor="text2" w:themeShade="BF"/>
                                  <w:sz w:val="40"/>
                                  <w:szCs w:val="44"/>
                                </w:rPr>
                                <w:t>4</w:t>
                              </w:r>
                              <w:r w:rsidR="006621F2" w:rsidRPr="00284F68">
                                <w:rPr>
                                  <w:rFonts w:ascii="Roboto" w:hAnsi="Roboto"/>
                                  <w:color w:val="17365D" w:themeColor="text2" w:themeShade="BF"/>
                                  <w:sz w:val="40"/>
                                  <w:szCs w:val="44"/>
                                </w:rPr>
                                <w:t>.</w:t>
                              </w:r>
                              <w:r w:rsidR="00E54AFC">
                                <w:rPr>
                                  <w:rFonts w:ascii="Roboto" w:hAnsi="Roboto"/>
                                  <w:color w:val="17365D" w:themeColor="text2" w:themeShade="BF"/>
                                  <w:sz w:val="40"/>
                                  <w:szCs w:val="44"/>
                                </w:rPr>
                                <w:t xml:space="preserve">4 </w:t>
                              </w:r>
                              <w:r w:rsidR="00E54AFC" w:rsidRPr="00284F68">
                                <w:rPr>
                                  <w:rFonts w:ascii="Roboto" w:hAnsi="Roboto"/>
                                  <w:color w:val="17365D" w:themeColor="text2" w:themeShade="BF"/>
                                  <w:sz w:val="40"/>
                                  <w:szCs w:val="44"/>
                                </w:rPr>
                                <w:t xml:space="preserve">Des « Solutions Logement » pour les jeunes </w:t>
                              </w:r>
                            </w:p>
                            <w:p w14:paraId="77236174" w14:textId="093C3B00" w:rsidR="00E54AFC" w:rsidRPr="00A30925" w:rsidRDefault="00E54AFC" w:rsidP="00284F68">
                              <w:pPr>
                                <w:pStyle w:val="Titre"/>
                                <w:ind w:left="4248" w:firstLine="708"/>
                                <w:jc w:val="center"/>
                                <w:rPr>
                                  <w:rFonts w:ascii="Roboto" w:hAnsi="Roboto"/>
                                  <w:color w:val="17365D" w:themeColor="text2" w:themeShade="BF"/>
                                  <w:sz w:val="28"/>
                                  <w:szCs w:val="28"/>
                                </w:rPr>
                              </w:pPr>
                              <w:proofErr w:type="gramStart"/>
                              <w:r w:rsidRPr="00284F68">
                                <w:rPr>
                                  <w:rFonts w:ascii="Roboto" w:hAnsi="Roboto"/>
                                  <w:color w:val="17365D" w:themeColor="text2" w:themeShade="BF"/>
                                  <w:sz w:val="40"/>
                                  <w:szCs w:val="44"/>
                                </w:rPr>
                                <w:t>en</w:t>
                              </w:r>
                              <w:proofErr w:type="gramEnd"/>
                              <w:r w:rsidRPr="00284F68">
                                <w:rPr>
                                  <w:rFonts w:ascii="Roboto" w:hAnsi="Roboto"/>
                                  <w:color w:val="17365D" w:themeColor="text2" w:themeShade="BF"/>
                                  <w:sz w:val="40"/>
                                  <w:szCs w:val="44"/>
                                </w:rPr>
                                <w:t xml:space="preserve"> situation de précarité</w:t>
                              </w:r>
                            </w:p>
                            <w:p w14:paraId="4D6EC885" w14:textId="27BC1FF9" w:rsidR="00DE5358" w:rsidRDefault="00DE5358" w:rsidP="009557AA">
                              <w:pPr>
                                <w:pStyle w:val="Titre"/>
                                <w:ind w:left="3402"/>
                                <w:jc w:val="center"/>
                                <w:rPr>
                                  <w:rFonts w:ascii="Calibri" w:eastAsia="Calibri" w:hAnsi="Calibri" w:cs="Calibri"/>
                                  <w:b/>
                                  <w:color w:val="FFFFFF" w:themeColor="background1"/>
                                  <w:sz w:val="32"/>
                                  <w:szCs w:val="32"/>
                                  <w:lang w:eastAsia="fr-FR"/>
                                </w:rPr>
                              </w:pP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1120387"/>
                            <a:ext cx="6943725" cy="355808"/>
                          </a:xfrm>
                          <a:prstGeom prst="rect">
                            <a:avLst/>
                          </a:prstGeom>
                          <a:solidFill>
                            <a:schemeClr val="tx2">
                              <a:lumMod val="75000"/>
                            </a:schemeClr>
                          </a:solidFill>
                          <a:ln w="9525">
                            <a:noFill/>
                            <a:miter lim="800000"/>
                            <a:headEnd/>
                            <a:tailEnd/>
                          </a:ln>
                          <a:extLst/>
                        </wps:spPr>
                        <wps:txbx>
                          <w:txbxContent>
                            <w:p w14:paraId="13AC50F8" w14:textId="56F75697" w:rsidR="00AD1E0A" w:rsidRPr="001D3364" w:rsidRDefault="007D012E" w:rsidP="007204C5">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6D3596">
                                <w:rPr>
                                  <w:rFonts w:ascii="Roboto" w:hAnsi="Roboto" w:cstheme="minorHAnsi"/>
                                </w:rPr>
                                <w:t>4</w:t>
                              </w:r>
                              <w:r w:rsidRPr="001D3364">
                                <w:rPr>
                                  <w:rFonts w:ascii="Roboto" w:hAnsi="Roboto" w:cstheme="minorHAnsi"/>
                                </w:rPr>
                                <w:t xml:space="preserve"> : </w:t>
                              </w:r>
                              <w:r w:rsidR="007204C5" w:rsidRPr="007204C5">
                                <w:rPr>
                                  <w:rFonts w:ascii="Roboto" w:hAnsi="Roboto" w:cstheme="minorHAnsi"/>
                                </w:rPr>
                                <w:t xml:space="preserve">Parcours </w:t>
                              </w:r>
                              <w:r w:rsidR="009806E4">
                                <w:rPr>
                                  <w:rFonts w:ascii="Roboto" w:hAnsi="Roboto" w:cstheme="minorHAnsi"/>
                                </w:rPr>
                                <w:t>inclusion jeunes</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122.2pt;z-index:251659263;mso-height-relative:margin" coordorigin=",-762" coordsize="69437,1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ea4gIAACQIAAAOAAAAZHJzL2Uyb0RvYy54bWzMlclu2zAQhu8F+g4E74kWS16EyEGaDQXS&#10;NkDaS2+0RElEKZIl6Ujp03dIeouLXhJ08UHmOpz55h/y7HzsOXqk2jApSpycxhhRUcmaibbEXz7f&#10;nMwxMpaImnApaImfqMHny7dvzgZV0FR2ktdUIzAiTDGoEnfWqiKKTNXRnphTqaiAyUbqnljo6jaq&#10;NRnAes+jNI6n0SB1rbSsqDEwehUm8dLbbxpa2U9NY6hFvMTgm/Vf7b8r942WZ6RoNVEdqzZukBd4&#10;0RMm4NCdqStiCVpr9oupnlVaGtnY00r2kWwaVlEfA0STxEfR3Gq5Vj6WthhatcMEaI84vdhs9fHx&#10;XiNWl3iKkSA9pMifStHUsRlUW8CSW60e1L3eDLSh58IdG927fwgEjZ7q044qHS2qYHC6yCazNMeo&#10;grkkz5PpZBK4Vx0kZ7/vZDZNs2Q7df2b7Wk28a5F29Mj5+TOp0GBkMyelXkdq4eOKOpTYByIDat0&#10;y+oriBrVFFkIlqI0IPMrHS9kx3cSCCReGkbdyeqbQUJedkS09EJrOXSU1OCijxoC2W116E1hnJHV&#10;8EHWkBeyttIbOoK+yB1cYHvIbw9/kkGdbODHi9k8mzsvd/RIobSxt1T2yDVKrKFm/DHk8c7YsHS7&#10;xKVayBvGOYyTggs0lNiffzTTMwtlzVlf4nnsfiGrLtprUfvNljAe2uALF84AOL05cht8wGDH1Qh7&#10;3OBK1k/ARMtQyXDzQKOT+gdGA1Rxic33NdEUI/5eANdFkmWu7H0ny2cpdPThzOpwhogKTJXYYhSa&#10;lzZcFWulWdvBSSGTQl5ALhrm6ey9AqquA+oLvv5xGULaQ8k+l2H+T2QIZF19J2k8mc9CuvciPLgB&#10;Jnk+j1+pQSM5q50MnWr8W0EvuUaPBG55O6ZevnzdQ92EsVm+kSBIbbfcF8EzS39Tz/7O9WW/F9D/&#10;L2t/18JT5Nltnk331h32fRnsH/flTwAAAP//AwBQSwMEFAAGAAgAAAAhALrLJ2DiAAAADAEAAA8A&#10;AABkcnMvZG93bnJldi54bWxMj8FKw0AQhu+C77CM4K3dbGqDxmxKKeqpCLaCeNsm0yQ0Oxuy2yR9&#10;e6cne5thfv75vmw12VYM2PvGkQY1j0AgFa5sqNLwvX+fPYPwwVBpWkeo4YIeVvn9XWbS0o30hcMu&#10;VIJLyKdGQx1Cl0rpixqt8XPXIfHt6HprAq99JcvejFxuWxlHUSKtaYg/1KbDTY3FaXe2Gj5GM64X&#10;6m3Yno6by+9++fmzVaj148O0fgURcAr/YbjiMzrkzHRwZyq9aDXM4id2CTwsFDtcE1HysgRx0BCr&#10;OAGZZ/JWIv8DAAD//wMAUEsBAi0AFAAGAAgAAAAhALaDOJL+AAAA4QEAABMAAAAAAAAAAAAAAAAA&#10;AAAAAFtDb250ZW50X1R5cGVzXS54bWxQSwECLQAUAAYACAAAACEAOP0h/9YAAACUAQAACwAAAAAA&#10;AAAAAAAAAAAvAQAAX3JlbHMvLnJlbHNQSwECLQAUAAYACAAAACEABiinmuICAAAkCAAADgAAAAAA&#10;AAAAAAAAAAAuAgAAZHJzL2Uyb0RvYy54bWxQSwECLQAUAAYACAAAACEAussnYOIAAAAMAQAADwAA&#10;AAAAAAAAAAAAAAA8BQAAZHJzL2Rvd25yZXYueG1sUEsFBgAAAAAEAAQA8wAAAEsGA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6B01ECD" w14:textId="77777777" w:rsidR="00284F68" w:rsidRDefault="006D3596" w:rsidP="00284F68">
                        <w:pPr>
                          <w:pStyle w:val="Titre"/>
                          <w:ind w:left="4248" w:firstLine="708"/>
                          <w:jc w:val="center"/>
                          <w:rPr>
                            <w:rFonts w:ascii="Roboto" w:hAnsi="Roboto"/>
                            <w:color w:val="17365D" w:themeColor="text2" w:themeShade="BF"/>
                            <w:sz w:val="40"/>
                            <w:szCs w:val="44"/>
                          </w:rPr>
                        </w:pPr>
                        <w:r w:rsidRPr="00284F68">
                          <w:rPr>
                            <w:rFonts w:ascii="Roboto" w:hAnsi="Roboto"/>
                            <w:color w:val="17365D" w:themeColor="text2" w:themeShade="BF"/>
                            <w:sz w:val="40"/>
                            <w:szCs w:val="44"/>
                          </w:rPr>
                          <w:t>4</w:t>
                        </w:r>
                        <w:r w:rsidR="006621F2" w:rsidRPr="00284F68">
                          <w:rPr>
                            <w:rFonts w:ascii="Roboto" w:hAnsi="Roboto"/>
                            <w:color w:val="17365D" w:themeColor="text2" w:themeShade="BF"/>
                            <w:sz w:val="40"/>
                            <w:szCs w:val="44"/>
                          </w:rPr>
                          <w:t>.</w:t>
                        </w:r>
                        <w:r w:rsidR="00E54AFC">
                          <w:rPr>
                            <w:rFonts w:ascii="Roboto" w:hAnsi="Roboto"/>
                            <w:color w:val="17365D" w:themeColor="text2" w:themeShade="BF"/>
                            <w:sz w:val="40"/>
                            <w:szCs w:val="44"/>
                          </w:rPr>
                          <w:t xml:space="preserve">4 </w:t>
                        </w:r>
                        <w:r w:rsidR="00E54AFC" w:rsidRPr="00284F68">
                          <w:rPr>
                            <w:rFonts w:ascii="Roboto" w:hAnsi="Roboto"/>
                            <w:color w:val="17365D" w:themeColor="text2" w:themeShade="BF"/>
                            <w:sz w:val="40"/>
                            <w:szCs w:val="44"/>
                          </w:rPr>
                          <w:t xml:space="preserve">Des « Solutions Logement » pour les jeunes </w:t>
                        </w:r>
                      </w:p>
                      <w:p w14:paraId="77236174" w14:textId="093C3B00" w:rsidR="00E54AFC" w:rsidRPr="00A30925" w:rsidRDefault="00E54AFC" w:rsidP="00284F68">
                        <w:pPr>
                          <w:pStyle w:val="Titre"/>
                          <w:ind w:left="4248" w:firstLine="708"/>
                          <w:jc w:val="center"/>
                          <w:rPr>
                            <w:rFonts w:ascii="Roboto" w:hAnsi="Roboto"/>
                            <w:color w:val="17365D" w:themeColor="text2" w:themeShade="BF"/>
                            <w:sz w:val="28"/>
                            <w:szCs w:val="28"/>
                          </w:rPr>
                        </w:pPr>
                        <w:proofErr w:type="gramStart"/>
                        <w:r w:rsidRPr="00284F68">
                          <w:rPr>
                            <w:rFonts w:ascii="Roboto" w:hAnsi="Roboto"/>
                            <w:color w:val="17365D" w:themeColor="text2" w:themeShade="BF"/>
                            <w:sz w:val="40"/>
                            <w:szCs w:val="44"/>
                          </w:rPr>
                          <w:t>en</w:t>
                        </w:r>
                        <w:proofErr w:type="gramEnd"/>
                        <w:r w:rsidRPr="00284F68">
                          <w:rPr>
                            <w:rFonts w:ascii="Roboto" w:hAnsi="Roboto"/>
                            <w:color w:val="17365D" w:themeColor="text2" w:themeShade="BF"/>
                            <w:sz w:val="40"/>
                            <w:szCs w:val="44"/>
                          </w:rPr>
                          <w:t xml:space="preserve"> situation de précarité</w:t>
                        </w:r>
                      </w:p>
                      <w:p w14:paraId="4D6EC885" w14:textId="27BC1FF9" w:rsidR="00DE5358" w:rsidRDefault="00DE5358" w:rsidP="009557AA">
                        <w:pPr>
                          <w:pStyle w:val="Titre"/>
                          <w:ind w:left="3402"/>
                          <w:jc w:val="center"/>
                          <w:rPr>
                            <w:rFonts w:ascii="Calibri" w:eastAsia="Calibri" w:hAnsi="Calibri" w:cs="Calibri"/>
                            <w:b/>
                            <w:color w:val="FFFFFF" w:themeColor="background1"/>
                            <w:sz w:val="32"/>
                            <w:szCs w:val="32"/>
                            <w:lang w:eastAsia="fr-FR"/>
                          </w:rPr>
                        </w:pP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11203;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56F75697" w:rsidR="00AD1E0A" w:rsidRPr="001D3364" w:rsidRDefault="007D012E" w:rsidP="007204C5">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6D3596">
                          <w:rPr>
                            <w:rFonts w:ascii="Roboto" w:hAnsi="Roboto" w:cstheme="minorHAnsi"/>
                          </w:rPr>
                          <w:t>4</w:t>
                        </w:r>
                        <w:r w:rsidRPr="001D3364">
                          <w:rPr>
                            <w:rFonts w:ascii="Roboto" w:hAnsi="Roboto" w:cstheme="minorHAnsi"/>
                          </w:rPr>
                          <w:t xml:space="preserve"> : </w:t>
                        </w:r>
                        <w:r w:rsidR="007204C5" w:rsidRPr="007204C5">
                          <w:rPr>
                            <w:rFonts w:ascii="Roboto" w:hAnsi="Roboto" w:cstheme="minorHAnsi"/>
                          </w:rPr>
                          <w:t xml:space="preserve">Parcours </w:t>
                        </w:r>
                        <w:r w:rsidR="009806E4">
                          <w:rPr>
                            <w:rFonts w:ascii="Roboto" w:hAnsi="Roboto" w:cstheme="minorHAnsi"/>
                          </w:rPr>
                          <w:t>inclusion jeunes</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5273EE72" w14:textId="65F53D86" w:rsidR="004237F0" w:rsidRDefault="004237F0"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334B232E" w:rsidR="004F7908"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050FD225" w14:textId="77777777" w:rsidR="00964514" w:rsidRDefault="00964514" w:rsidP="00964514">
      <w:pPr>
        <w:spacing w:after="0"/>
        <w:ind w:right="12"/>
        <w:contextualSpacing/>
        <w:jc w:val="both"/>
        <w:rPr>
          <w:rFonts w:ascii="Roboto Lt" w:hAnsi="Roboto Lt"/>
          <w:sz w:val="24"/>
          <w:szCs w:val="24"/>
        </w:rPr>
      </w:pPr>
      <w:r w:rsidRPr="003A1BDF">
        <w:rPr>
          <w:rFonts w:ascii="Roboto Lt" w:hAnsi="Roboto Lt"/>
          <w:sz w:val="24"/>
          <w:szCs w:val="24"/>
        </w:rPr>
        <w:t>Dans le Pas-de-Calais, 31,2% des jeunes sont touchés par la pauvreté, contre 22,8% au niveau national</w:t>
      </w:r>
      <w:r>
        <w:rPr>
          <w:rFonts w:ascii="Roboto Lt" w:hAnsi="Roboto Lt"/>
          <w:sz w:val="24"/>
          <w:szCs w:val="24"/>
        </w:rPr>
        <w:t xml:space="preserve"> (données INSEE de 2020), c’est pourquoi l</w:t>
      </w:r>
      <w:r w:rsidRPr="009C3C36">
        <w:rPr>
          <w:rFonts w:ascii="Roboto Lt" w:hAnsi="Roboto Lt"/>
          <w:sz w:val="24"/>
          <w:szCs w:val="24"/>
        </w:rPr>
        <w:t xml:space="preserve">’accompagnement des jeunes les plus vulnérables est l’une </w:t>
      </w:r>
      <w:proofErr w:type="gramStart"/>
      <w:r>
        <w:rPr>
          <w:rFonts w:ascii="Roboto Lt" w:hAnsi="Roboto Lt"/>
          <w:sz w:val="24"/>
          <w:szCs w:val="24"/>
        </w:rPr>
        <w:t>des priorités inscrite</w:t>
      </w:r>
      <w:proofErr w:type="gramEnd"/>
      <w:r>
        <w:rPr>
          <w:rFonts w:ascii="Roboto Lt" w:hAnsi="Roboto Lt"/>
          <w:sz w:val="24"/>
          <w:szCs w:val="24"/>
        </w:rPr>
        <w:t xml:space="preserve"> dans le P</w:t>
      </w:r>
      <w:r w:rsidRPr="009C3C36">
        <w:rPr>
          <w:rFonts w:ascii="Roboto Lt" w:hAnsi="Roboto Lt"/>
          <w:sz w:val="24"/>
          <w:szCs w:val="24"/>
        </w:rPr>
        <w:t>acte des solidarités humaines du département du Pas-de-Calais</w:t>
      </w:r>
      <w:r>
        <w:rPr>
          <w:rFonts w:ascii="Roboto Lt" w:hAnsi="Roboto Lt"/>
          <w:sz w:val="24"/>
          <w:szCs w:val="24"/>
        </w:rPr>
        <w:t xml:space="preserve"> 2023-2027</w:t>
      </w:r>
      <w:r w:rsidRPr="009C3C36">
        <w:rPr>
          <w:rFonts w:ascii="Roboto Lt" w:hAnsi="Roboto Lt"/>
          <w:sz w:val="24"/>
          <w:szCs w:val="24"/>
        </w:rPr>
        <w:t xml:space="preserve">. </w:t>
      </w:r>
    </w:p>
    <w:p w14:paraId="4AFD932F" w14:textId="77777777" w:rsidR="00964514" w:rsidRDefault="00964514" w:rsidP="00964514">
      <w:pPr>
        <w:spacing w:after="0"/>
        <w:ind w:right="12"/>
        <w:contextualSpacing/>
        <w:jc w:val="both"/>
        <w:rPr>
          <w:rFonts w:ascii="Roboto Lt" w:hAnsi="Roboto Lt"/>
          <w:sz w:val="24"/>
          <w:szCs w:val="24"/>
        </w:rPr>
      </w:pPr>
    </w:p>
    <w:p w14:paraId="7D045651" w14:textId="1FAAE7D5" w:rsidR="00964514" w:rsidRDefault="00964514" w:rsidP="00964514">
      <w:pPr>
        <w:spacing w:after="0"/>
        <w:ind w:right="12"/>
        <w:contextualSpacing/>
        <w:jc w:val="both"/>
        <w:rPr>
          <w:rFonts w:ascii="Roboto Lt" w:hAnsi="Roboto Lt"/>
          <w:sz w:val="24"/>
          <w:szCs w:val="24"/>
        </w:rPr>
      </w:pPr>
      <w:r>
        <w:rPr>
          <w:rFonts w:ascii="Roboto Lt" w:hAnsi="Roboto Lt"/>
          <w:sz w:val="24"/>
          <w:szCs w:val="24"/>
        </w:rPr>
        <w:t>Ainsi,</w:t>
      </w:r>
      <w:r w:rsidR="003942E3">
        <w:rPr>
          <w:rFonts w:ascii="Roboto Lt" w:hAnsi="Roboto Lt"/>
          <w:sz w:val="24"/>
          <w:szCs w:val="24"/>
        </w:rPr>
        <w:t xml:space="preserve"> le D</w:t>
      </w:r>
      <w:r w:rsidRPr="009C3C36">
        <w:rPr>
          <w:rFonts w:ascii="Roboto Lt" w:hAnsi="Roboto Lt"/>
          <w:sz w:val="24"/>
          <w:szCs w:val="24"/>
        </w:rPr>
        <w:t>é</w:t>
      </w:r>
      <w:r>
        <w:rPr>
          <w:rFonts w:ascii="Roboto Lt" w:hAnsi="Roboto Lt"/>
          <w:sz w:val="24"/>
          <w:szCs w:val="24"/>
        </w:rPr>
        <w:t xml:space="preserve">partement entend soutenir </w:t>
      </w:r>
      <w:r w:rsidRPr="002D06E7">
        <w:rPr>
          <w:rFonts w:ascii="Roboto Lt" w:hAnsi="Roboto Lt"/>
          <w:sz w:val="24"/>
          <w:szCs w:val="24"/>
        </w:rPr>
        <w:t xml:space="preserve">l’accès et </w:t>
      </w:r>
      <w:r w:rsidR="00284F68" w:rsidRPr="002D06E7">
        <w:rPr>
          <w:rFonts w:ascii="Roboto Lt" w:hAnsi="Roboto Lt"/>
          <w:sz w:val="24"/>
          <w:szCs w:val="24"/>
        </w:rPr>
        <w:t xml:space="preserve">le </w:t>
      </w:r>
      <w:r w:rsidRPr="002D06E7">
        <w:rPr>
          <w:rFonts w:ascii="Roboto Lt" w:hAnsi="Roboto Lt"/>
          <w:sz w:val="24"/>
          <w:szCs w:val="24"/>
        </w:rPr>
        <w:t>maintien</w:t>
      </w:r>
      <w:r w:rsidRPr="009C3C36">
        <w:rPr>
          <w:rFonts w:ascii="Roboto Lt" w:hAnsi="Roboto Lt"/>
          <w:sz w:val="24"/>
          <w:szCs w:val="24"/>
        </w:rPr>
        <w:t xml:space="preserve"> dans le logement</w:t>
      </w:r>
      <w:r>
        <w:rPr>
          <w:rFonts w:ascii="Roboto Lt" w:hAnsi="Roboto Lt"/>
          <w:sz w:val="24"/>
          <w:szCs w:val="24"/>
        </w:rPr>
        <w:t xml:space="preserve"> pour ce public, afin d’agir de façon </w:t>
      </w:r>
      <w:proofErr w:type="spellStart"/>
      <w:r>
        <w:rPr>
          <w:rFonts w:ascii="Roboto Lt" w:hAnsi="Roboto Lt"/>
          <w:sz w:val="24"/>
          <w:szCs w:val="24"/>
        </w:rPr>
        <w:t>concomittante</w:t>
      </w:r>
      <w:proofErr w:type="spellEnd"/>
      <w:r>
        <w:rPr>
          <w:rFonts w:ascii="Roboto Lt" w:hAnsi="Roboto Lt"/>
          <w:sz w:val="24"/>
          <w:szCs w:val="24"/>
        </w:rPr>
        <w:t xml:space="preserve"> sur les 2 leviers emploi/logement. </w:t>
      </w:r>
    </w:p>
    <w:p w14:paraId="2A7053B1" w14:textId="77777777" w:rsidR="00964514" w:rsidRDefault="00964514" w:rsidP="00964514">
      <w:pPr>
        <w:spacing w:after="0"/>
        <w:ind w:right="12"/>
        <w:contextualSpacing/>
        <w:jc w:val="both"/>
        <w:rPr>
          <w:rFonts w:ascii="Roboto Lt" w:hAnsi="Roboto Lt"/>
          <w:sz w:val="24"/>
          <w:szCs w:val="24"/>
        </w:rPr>
      </w:pPr>
    </w:p>
    <w:p w14:paraId="3247874A" w14:textId="77777777" w:rsidR="00964514" w:rsidRPr="0007413B" w:rsidRDefault="00964514" w:rsidP="00964514">
      <w:pPr>
        <w:spacing w:after="0"/>
        <w:ind w:right="12"/>
        <w:contextualSpacing/>
        <w:jc w:val="both"/>
        <w:rPr>
          <w:rFonts w:ascii="Roboto Lt" w:hAnsi="Roboto Lt"/>
          <w:sz w:val="24"/>
          <w:szCs w:val="24"/>
        </w:rPr>
      </w:pPr>
      <w:r>
        <w:rPr>
          <w:rFonts w:ascii="Roboto Lt" w:hAnsi="Roboto Lt"/>
          <w:sz w:val="24"/>
          <w:szCs w:val="24"/>
        </w:rPr>
        <w:t>T</w:t>
      </w:r>
      <w:r w:rsidRPr="00F76E49">
        <w:rPr>
          <w:rFonts w:ascii="Roboto Lt" w:eastAsia="Times New Roman" w:hAnsi="Roboto Lt" w:cs="Times New Roman"/>
          <w:sz w:val="24"/>
          <w:szCs w:val="24"/>
          <w:lang w:eastAsia="fr-FR"/>
        </w:rPr>
        <w:t>rois problématiques</w:t>
      </w:r>
      <w:r w:rsidRPr="00462289">
        <w:rPr>
          <w:rFonts w:ascii="Roboto Lt" w:eastAsia="Times New Roman" w:hAnsi="Roboto Lt" w:cs="Times New Roman"/>
          <w:sz w:val="24"/>
          <w:szCs w:val="24"/>
          <w:lang w:eastAsia="fr-FR"/>
        </w:rPr>
        <w:t xml:space="preserve"> </w:t>
      </w:r>
      <w:r>
        <w:rPr>
          <w:rFonts w:ascii="Roboto Lt" w:eastAsia="Times New Roman" w:hAnsi="Roboto Lt" w:cs="Times New Roman"/>
          <w:sz w:val="24"/>
          <w:szCs w:val="24"/>
          <w:lang w:eastAsia="fr-FR"/>
        </w:rPr>
        <w:t>(</w:t>
      </w:r>
      <w:r w:rsidRPr="00462289">
        <w:rPr>
          <w:rFonts w:ascii="Roboto Lt" w:eastAsia="Times New Roman" w:hAnsi="Roboto Lt" w:cs="Times New Roman"/>
          <w:sz w:val="24"/>
          <w:szCs w:val="24"/>
          <w:lang w:eastAsia="fr-FR"/>
        </w:rPr>
        <w:t>à des degrés qui varient en fonction des profils</w:t>
      </w:r>
      <w:r>
        <w:rPr>
          <w:rFonts w:ascii="Roboto Lt" w:eastAsia="Times New Roman" w:hAnsi="Roboto Lt" w:cs="Times New Roman"/>
          <w:sz w:val="24"/>
          <w:szCs w:val="24"/>
          <w:lang w:eastAsia="fr-FR"/>
        </w:rPr>
        <w:t>) ont pu être identifiées pour leur garantir un accès durable au logement</w:t>
      </w:r>
      <w:r w:rsidRPr="00F76E49">
        <w:rPr>
          <w:rFonts w:ascii="Roboto Lt" w:eastAsia="Times New Roman" w:hAnsi="Roboto Lt" w:cs="Times New Roman"/>
          <w:sz w:val="24"/>
          <w:szCs w:val="24"/>
          <w:lang w:eastAsia="fr-FR"/>
        </w:rPr>
        <w:t xml:space="preserve"> : </w:t>
      </w:r>
    </w:p>
    <w:p w14:paraId="7D1E017D" w14:textId="77777777" w:rsidR="00964514" w:rsidRPr="00462289" w:rsidRDefault="00964514" w:rsidP="00964514">
      <w:pPr>
        <w:pStyle w:val="Paragraphedeliste"/>
        <w:numPr>
          <w:ilvl w:val="0"/>
          <w:numId w:val="43"/>
        </w:numPr>
        <w:spacing w:after="0" w:line="240" w:lineRule="auto"/>
        <w:ind w:left="709"/>
        <w:jc w:val="both"/>
        <w:rPr>
          <w:rFonts w:ascii="Roboto Lt" w:hAnsi="Roboto Lt"/>
          <w:sz w:val="24"/>
          <w:szCs w:val="24"/>
        </w:rPr>
      </w:pPr>
      <w:proofErr w:type="gramStart"/>
      <w:r w:rsidRPr="00462289">
        <w:rPr>
          <w:rFonts w:ascii="Roboto Lt" w:hAnsi="Roboto Lt"/>
          <w:sz w:val="24"/>
          <w:szCs w:val="24"/>
        </w:rPr>
        <w:t>un</w:t>
      </w:r>
      <w:proofErr w:type="gramEnd"/>
      <w:r w:rsidRPr="00462289">
        <w:rPr>
          <w:rFonts w:ascii="Roboto Lt" w:hAnsi="Roboto Lt"/>
          <w:sz w:val="24"/>
          <w:szCs w:val="24"/>
        </w:rPr>
        <w:t xml:space="preserve"> besoin d’accompagnement </w:t>
      </w:r>
      <w:r>
        <w:rPr>
          <w:rFonts w:ascii="Roboto Lt" w:hAnsi="Roboto Lt"/>
          <w:sz w:val="24"/>
          <w:szCs w:val="24"/>
        </w:rPr>
        <w:t>global ;</w:t>
      </w:r>
    </w:p>
    <w:p w14:paraId="7816B402" w14:textId="77777777" w:rsidR="00284F68" w:rsidRDefault="00964514" w:rsidP="00964514">
      <w:pPr>
        <w:pStyle w:val="Paragraphedeliste"/>
        <w:numPr>
          <w:ilvl w:val="0"/>
          <w:numId w:val="43"/>
        </w:numPr>
        <w:spacing w:after="0" w:line="240" w:lineRule="auto"/>
        <w:ind w:left="709"/>
        <w:jc w:val="both"/>
        <w:rPr>
          <w:rFonts w:ascii="Roboto Lt" w:hAnsi="Roboto Lt"/>
          <w:sz w:val="24"/>
          <w:szCs w:val="24"/>
        </w:rPr>
      </w:pPr>
      <w:proofErr w:type="gramStart"/>
      <w:r w:rsidRPr="00462289">
        <w:rPr>
          <w:rFonts w:ascii="Roboto Lt" w:hAnsi="Roboto Lt"/>
          <w:sz w:val="24"/>
          <w:szCs w:val="24"/>
        </w:rPr>
        <w:t>une</w:t>
      </w:r>
      <w:proofErr w:type="gramEnd"/>
      <w:r w:rsidRPr="00462289">
        <w:rPr>
          <w:rFonts w:ascii="Roboto Lt" w:hAnsi="Roboto Lt"/>
          <w:sz w:val="24"/>
          <w:szCs w:val="24"/>
        </w:rPr>
        <w:t xml:space="preserve"> </w:t>
      </w:r>
      <w:r>
        <w:rPr>
          <w:rFonts w:ascii="Roboto Lt" w:hAnsi="Roboto Lt"/>
          <w:sz w:val="24"/>
          <w:szCs w:val="24"/>
        </w:rPr>
        <w:t>aide à la</w:t>
      </w:r>
      <w:r w:rsidRPr="00462289">
        <w:rPr>
          <w:rFonts w:ascii="Roboto Lt" w:hAnsi="Roboto Lt"/>
          <w:sz w:val="24"/>
          <w:szCs w:val="24"/>
        </w:rPr>
        <w:t xml:space="preserve"> </w:t>
      </w:r>
      <w:proofErr w:type="spellStart"/>
      <w:r w:rsidRPr="00462289">
        <w:rPr>
          <w:rFonts w:ascii="Roboto Lt" w:hAnsi="Roboto Lt"/>
          <w:sz w:val="24"/>
          <w:szCs w:val="24"/>
        </w:rPr>
        <w:t>solvabilisation</w:t>
      </w:r>
      <w:proofErr w:type="spellEnd"/>
      <w:r w:rsidRPr="00462289">
        <w:rPr>
          <w:rFonts w:ascii="Roboto Lt" w:hAnsi="Roboto Lt"/>
          <w:sz w:val="24"/>
          <w:szCs w:val="24"/>
        </w:rPr>
        <w:t xml:space="preserve"> </w:t>
      </w:r>
      <w:r>
        <w:rPr>
          <w:rFonts w:ascii="Roboto Lt" w:hAnsi="Roboto Lt"/>
          <w:sz w:val="24"/>
          <w:szCs w:val="24"/>
        </w:rPr>
        <w:t>pour</w:t>
      </w:r>
      <w:r w:rsidRPr="00462289">
        <w:rPr>
          <w:rFonts w:ascii="Roboto Lt" w:hAnsi="Roboto Lt"/>
          <w:sz w:val="24"/>
          <w:szCs w:val="24"/>
        </w:rPr>
        <w:t xml:space="preserve"> l’entrée et </w:t>
      </w:r>
      <w:r>
        <w:rPr>
          <w:rFonts w:ascii="Roboto Lt" w:hAnsi="Roboto Lt"/>
          <w:sz w:val="24"/>
          <w:szCs w:val="24"/>
        </w:rPr>
        <w:t>le</w:t>
      </w:r>
      <w:r w:rsidRPr="00462289">
        <w:rPr>
          <w:rFonts w:ascii="Roboto Lt" w:hAnsi="Roboto Lt"/>
          <w:sz w:val="24"/>
          <w:szCs w:val="24"/>
        </w:rPr>
        <w:t xml:space="preserve"> maintien dans le logement, les aides du Fonds Solidarité Logement ne pouvant être octroyées </w:t>
      </w:r>
      <w:r>
        <w:rPr>
          <w:rFonts w:ascii="Roboto Lt" w:hAnsi="Roboto Lt"/>
          <w:sz w:val="24"/>
          <w:szCs w:val="24"/>
        </w:rPr>
        <w:t>à des personnes sans ressources ;</w:t>
      </w:r>
    </w:p>
    <w:p w14:paraId="5E123937" w14:textId="00FE5603" w:rsidR="00964514" w:rsidRPr="00284F68" w:rsidRDefault="00964514" w:rsidP="00964514">
      <w:pPr>
        <w:pStyle w:val="Paragraphedeliste"/>
        <w:numPr>
          <w:ilvl w:val="0"/>
          <w:numId w:val="43"/>
        </w:numPr>
        <w:spacing w:after="0" w:line="240" w:lineRule="auto"/>
        <w:ind w:left="709"/>
        <w:jc w:val="both"/>
        <w:rPr>
          <w:rFonts w:ascii="Roboto Lt" w:hAnsi="Roboto Lt"/>
          <w:sz w:val="24"/>
          <w:szCs w:val="24"/>
        </w:rPr>
      </w:pPr>
      <w:proofErr w:type="gramStart"/>
      <w:r w:rsidRPr="00284F68">
        <w:rPr>
          <w:rFonts w:ascii="Roboto Lt" w:hAnsi="Roboto Lt"/>
          <w:sz w:val="24"/>
          <w:szCs w:val="24"/>
        </w:rPr>
        <w:t>la</w:t>
      </w:r>
      <w:proofErr w:type="gramEnd"/>
      <w:r w:rsidRPr="00284F68">
        <w:rPr>
          <w:rFonts w:ascii="Roboto Lt" w:hAnsi="Roboto Lt"/>
          <w:sz w:val="24"/>
          <w:szCs w:val="24"/>
        </w:rPr>
        <w:t xml:space="preserve"> néce</w:t>
      </w:r>
      <w:r w:rsidR="00284F68">
        <w:rPr>
          <w:rFonts w:ascii="Roboto Lt" w:hAnsi="Roboto Lt"/>
          <w:sz w:val="24"/>
          <w:szCs w:val="24"/>
        </w:rPr>
        <w:t xml:space="preserve">ssité d’un produit « logement » </w:t>
      </w:r>
      <w:r w:rsidRPr="00284F68">
        <w:rPr>
          <w:rFonts w:ascii="Roboto Lt" w:hAnsi="Roboto Lt"/>
          <w:sz w:val="24"/>
          <w:szCs w:val="24"/>
        </w:rPr>
        <w:t>adapté (typologie, localisation, lissage des charges notamment</w:t>
      </w:r>
      <w:r w:rsidR="00284F68">
        <w:rPr>
          <w:rFonts w:ascii="Roboto Lt" w:hAnsi="Roboto Lt"/>
          <w:caps/>
          <w:sz w:val="24"/>
          <w:szCs w:val="24"/>
        </w:rPr>
        <w:t>).</w:t>
      </w:r>
    </w:p>
    <w:p w14:paraId="55FB16A5" w14:textId="77777777" w:rsidR="00964514" w:rsidRDefault="00964514"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086EDD43" w14:textId="2F57CA5D"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5526029B" w14:textId="77777777" w:rsidR="00964514" w:rsidRDefault="00964514" w:rsidP="00964514">
      <w:pPr>
        <w:spacing w:after="0"/>
        <w:contextualSpacing/>
        <w:jc w:val="both"/>
        <w:rPr>
          <w:rFonts w:ascii="Roboto Lt" w:hAnsi="Roboto Lt"/>
          <w:sz w:val="24"/>
          <w:szCs w:val="24"/>
        </w:rPr>
      </w:pPr>
      <w:r w:rsidRPr="00462289">
        <w:rPr>
          <w:rFonts w:ascii="Roboto Lt" w:hAnsi="Roboto Lt"/>
          <w:sz w:val="24"/>
          <w:szCs w:val="24"/>
        </w:rPr>
        <w:t xml:space="preserve">Les jeunes </w:t>
      </w:r>
      <w:r>
        <w:rPr>
          <w:rFonts w:ascii="Roboto Lt" w:hAnsi="Roboto Lt"/>
          <w:sz w:val="24"/>
          <w:szCs w:val="24"/>
        </w:rPr>
        <w:t xml:space="preserve">précaires </w:t>
      </w:r>
      <w:r w:rsidRPr="00462289">
        <w:rPr>
          <w:rFonts w:ascii="Roboto Lt" w:hAnsi="Roboto Lt"/>
          <w:sz w:val="24"/>
          <w:szCs w:val="24"/>
        </w:rPr>
        <w:t>de 18 à 2</w:t>
      </w:r>
      <w:r>
        <w:rPr>
          <w:rFonts w:ascii="Roboto Lt" w:hAnsi="Roboto Lt"/>
          <w:sz w:val="24"/>
          <w:szCs w:val="24"/>
        </w:rPr>
        <w:t>4 ans révolus</w:t>
      </w:r>
      <w:r w:rsidRPr="00462289">
        <w:rPr>
          <w:rFonts w:ascii="Roboto Lt" w:hAnsi="Roboto Lt"/>
          <w:sz w:val="24"/>
          <w:szCs w:val="24"/>
        </w:rPr>
        <w:t xml:space="preserve">, disposant d’une autonomie suffisante et / ou d’un accompagnement social </w:t>
      </w:r>
      <w:r>
        <w:rPr>
          <w:rFonts w:ascii="Roboto Lt" w:hAnsi="Roboto Lt"/>
          <w:sz w:val="24"/>
          <w:szCs w:val="24"/>
        </w:rPr>
        <w:t xml:space="preserve">global </w:t>
      </w:r>
      <w:r w:rsidRPr="00462289">
        <w:rPr>
          <w:rFonts w:ascii="Roboto Lt" w:hAnsi="Roboto Lt"/>
          <w:sz w:val="24"/>
          <w:szCs w:val="24"/>
        </w:rPr>
        <w:t>adapté leur permettant d’acc</w:t>
      </w:r>
      <w:r>
        <w:rPr>
          <w:rFonts w:ascii="Roboto Lt" w:hAnsi="Roboto Lt"/>
          <w:sz w:val="24"/>
          <w:szCs w:val="24"/>
        </w:rPr>
        <w:t>é</w:t>
      </w:r>
      <w:r w:rsidRPr="00462289">
        <w:rPr>
          <w:rFonts w:ascii="Roboto Lt" w:hAnsi="Roboto Lt"/>
          <w:sz w:val="24"/>
          <w:szCs w:val="24"/>
        </w:rPr>
        <w:t>der à un logement.</w:t>
      </w:r>
    </w:p>
    <w:p w14:paraId="2E3ED69E" w14:textId="77777777" w:rsidR="00964514" w:rsidRDefault="00964514" w:rsidP="00964514">
      <w:pPr>
        <w:spacing w:after="0"/>
        <w:contextualSpacing/>
        <w:jc w:val="both"/>
        <w:rPr>
          <w:rFonts w:ascii="Roboto Lt" w:hAnsi="Roboto Lt"/>
          <w:sz w:val="24"/>
          <w:szCs w:val="24"/>
        </w:rPr>
      </w:pPr>
    </w:p>
    <w:p w14:paraId="3BBC2ADD" w14:textId="77777777" w:rsidR="00964514" w:rsidRDefault="00964514" w:rsidP="00964514">
      <w:pPr>
        <w:spacing w:after="0"/>
        <w:ind w:right="12"/>
        <w:contextualSpacing/>
        <w:jc w:val="both"/>
        <w:rPr>
          <w:rFonts w:ascii="Roboto Lt" w:hAnsi="Roboto Lt"/>
          <w:sz w:val="24"/>
          <w:szCs w:val="24"/>
        </w:rPr>
      </w:pPr>
      <w:r>
        <w:rPr>
          <w:rFonts w:ascii="Roboto Lt" w:hAnsi="Roboto Lt"/>
          <w:sz w:val="24"/>
          <w:szCs w:val="24"/>
        </w:rPr>
        <w:t xml:space="preserve">Il peut s’agir de jeunes en rupture familiale, mais aussi de jeunes ayant connu un parcours à l’Aide Social à l’Enfance. </w:t>
      </w:r>
    </w:p>
    <w:p w14:paraId="4F2ADA49" w14:textId="0DDF55E7" w:rsidR="00172B00" w:rsidRDefault="00172B00" w:rsidP="00266A5C">
      <w:pPr>
        <w:spacing w:after="0" w:line="240" w:lineRule="auto"/>
        <w:jc w:val="both"/>
        <w:rPr>
          <w:rFonts w:ascii="Roboto Lt" w:hAnsi="Roboto Lt"/>
          <w:sz w:val="24"/>
          <w:szCs w:val="24"/>
          <w:highlight w:val="yellow"/>
        </w:rPr>
      </w:pPr>
    </w:p>
    <w:p w14:paraId="4BEF26A1" w14:textId="77777777" w:rsidR="00964514" w:rsidRDefault="00964514" w:rsidP="00266A5C">
      <w:pPr>
        <w:spacing w:after="0" w:line="240" w:lineRule="auto"/>
        <w:jc w:val="both"/>
        <w:rPr>
          <w:rFonts w:ascii="Roboto Lt" w:hAnsi="Roboto Lt"/>
          <w:sz w:val="24"/>
          <w:szCs w:val="24"/>
          <w:highlight w:val="yellow"/>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48080F60" w14:textId="67F5E092" w:rsidR="00B41179" w:rsidRPr="00284F68" w:rsidRDefault="00B41179" w:rsidP="00284F68">
      <w:pPr>
        <w:spacing w:after="0"/>
        <w:rPr>
          <w:rFonts w:ascii="Roboto" w:hAnsi="Roboto"/>
          <w:sz w:val="24"/>
          <w:u w:val="single"/>
        </w:rPr>
      </w:pPr>
    </w:p>
    <w:p w14:paraId="29D87D74" w14:textId="07D31638"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Objectifs</w:t>
      </w:r>
    </w:p>
    <w:p w14:paraId="2ADD3EF9" w14:textId="77777777" w:rsidR="00964514" w:rsidRPr="005D06C4" w:rsidRDefault="00964514" w:rsidP="00284F68">
      <w:pPr>
        <w:spacing w:after="0"/>
        <w:jc w:val="both"/>
        <w:rPr>
          <w:rFonts w:ascii="Roboto Lt" w:hAnsi="Roboto Lt"/>
          <w:sz w:val="24"/>
          <w:szCs w:val="24"/>
        </w:rPr>
      </w:pPr>
      <w:r>
        <w:rPr>
          <w:rFonts w:ascii="Roboto Lt" w:hAnsi="Roboto Lt"/>
          <w:sz w:val="24"/>
          <w:szCs w:val="24"/>
        </w:rPr>
        <w:t>L’appel à projet vise à p</w:t>
      </w:r>
      <w:r w:rsidRPr="005D06C4">
        <w:rPr>
          <w:rFonts w:ascii="Roboto Lt" w:hAnsi="Roboto Lt"/>
          <w:sz w:val="24"/>
          <w:szCs w:val="24"/>
        </w:rPr>
        <w:t>roposer une offre de logement</w:t>
      </w:r>
      <w:r>
        <w:rPr>
          <w:rFonts w:ascii="Roboto Lt" w:hAnsi="Roboto Lt"/>
          <w:sz w:val="24"/>
          <w:szCs w:val="24"/>
        </w:rPr>
        <w:t>s</w:t>
      </w:r>
      <w:r w:rsidRPr="005D06C4">
        <w:rPr>
          <w:rFonts w:ascii="Roboto Lt" w:hAnsi="Roboto Lt"/>
          <w:sz w:val="24"/>
          <w:szCs w:val="24"/>
        </w:rPr>
        <w:t xml:space="preserve"> adaptée pour les publics jeunes </w:t>
      </w:r>
      <w:r>
        <w:rPr>
          <w:rFonts w:ascii="Roboto Lt" w:hAnsi="Roboto Lt"/>
          <w:sz w:val="24"/>
          <w:szCs w:val="24"/>
        </w:rPr>
        <w:t>précaires</w:t>
      </w:r>
      <w:r w:rsidRPr="005D06C4">
        <w:rPr>
          <w:rFonts w:ascii="Roboto Lt" w:hAnsi="Roboto Lt"/>
          <w:sz w:val="24"/>
          <w:szCs w:val="24"/>
        </w:rPr>
        <w:t>. Seront notamment recherchés :</w:t>
      </w:r>
    </w:p>
    <w:p w14:paraId="04C59254" w14:textId="77777777" w:rsidR="00964514" w:rsidRPr="00894A7D" w:rsidRDefault="00964514" w:rsidP="00284F68">
      <w:pPr>
        <w:pStyle w:val="Paragraphedeliste"/>
        <w:numPr>
          <w:ilvl w:val="0"/>
          <w:numId w:val="43"/>
        </w:numPr>
        <w:spacing w:after="0" w:line="240" w:lineRule="auto"/>
        <w:ind w:left="709"/>
        <w:jc w:val="both"/>
        <w:rPr>
          <w:rFonts w:ascii="Roboto Lt" w:hAnsi="Roboto Lt"/>
          <w:sz w:val="24"/>
          <w:szCs w:val="24"/>
        </w:rPr>
      </w:pPr>
      <w:proofErr w:type="gramStart"/>
      <w:r>
        <w:rPr>
          <w:rFonts w:ascii="Roboto Lt" w:hAnsi="Roboto Lt"/>
          <w:sz w:val="24"/>
          <w:szCs w:val="24"/>
        </w:rPr>
        <w:t>l</w:t>
      </w:r>
      <w:r w:rsidRPr="00894A7D">
        <w:rPr>
          <w:rFonts w:ascii="Roboto Lt" w:hAnsi="Roboto Lt"/>
          <w:sz w:val="24"/>
          <w:szCs w:val="24"/>
        </w:rPr>
        <w:t>a</w:t>
      </w:r>
      <w:proofErr w:type="gramEnd"/>
      <w:r w:rsidRPr="00894A7D">
        <w:rPr>
          <w:rFonts w:ascii="Roboto Lt" w:hAnsi="Roboto Lt"/>
          <w:sz w:val="24"/>
          <w:szCs w:val="24"/>
        </w:rPr>
        <w:t xml:space="preserve"> réactivité dans l’octroi des logements</w:t>
      </w:r>
      <w:r>
        <w:rPr>
          <w:rFonts w:ascii="Roboto Lt" w:hAnsi="Roboto Lt"/>
          <w:sz w:val="24"/>
          <w:szCs w:val="24"/>
        </w:rPr>
        <w:t> ;</w:t>
      </w:r>
    </w:p>
    <w:p w14:paraId="2A8B5903" w14:textId="77777777" w:rsidR="00964514" w:rsidRPr="00894A7D" w:rsidRDefault="00964514" w:rsidP="00284F68">
      <w:pPr>
        <w:pStyle w:val="Paragraphedeliste"/>
        <w:numPr>
          <w:ilvl w:val="0"/>
          <w:numId w:val="43"/>
        </w:numPr>
        <w:spacing w:after="0" w:line="240" w:lineRule="auto"/>
        <w:ind w:left="709"/>
        <w:jc w:val="both"/>
        <w:rPr>
          <w:rFonts w:ascii="Roboto Lt" w:hAnsi="Roboto Lt"/>
          <w:sz w:val="24"/>
          <w:szCs w:val="24"/>
        </w:rPr>
      </w:pPr>
      <w:proofErr w:type="gramStart"/>
      <w:r>
        <w:rPr>
          <w:rFonts w:ascii="Roboto Lt" w:hAnsi="Roboto Lt"/>
          <w:sz w:val="24"/>
          <w:szCs w:val="24"/>
        </w:rPr>
        <w:t>d</w:t>
      </w:r>
      <w:r w:rsidRPr="00894A7D">
        <w:rPr>
          <w:rFonts w:ascii="Roboto Lt" w:hAnsi="Roboto Lt"/>
          <w:sz w:val="24"/>
          <w:szCs w:val="24"/>
        </w:rPr>
        <w:t>es</w:t>
      </w:r>
      <w:proofErr w:type="gramEnd"/>
      <w:r w:rsidRPr="00894A7D">
        <w:rPr>
          <w:rFonts w:ascii="Roboto Lt" w:hAnsi="Roboto Lt"/>
          <w:sz w:val="24"/>
          <w:szCs w:val="24"/>
        </w:rPr>
        <w:t xml:space="preserve"> typologies adaptées</w:t>
      </w:r>
      <w:r>
        <w:rPr>
          <w:rFonts w:ascii="Roboto Lt" w:hAnsi="Roboto Lt"/>
          <w:sz w:val="24"/>
          <w:szCs w:val="24"/>
        </w:rPr>
        <w:t> ;</w:t>
      </w:r>
    </w:p>
    <w:p w14:paraId="3EE2A048" w14:textId="77777777" w:rsidR="00964514" w:rsidRPr="00894A7D" w:rsidRDefault="00964514" w:rsidP="00284F68">
      <w:pPr>
        <w:pStyle w:val="Paragraphedeliste"/>
        <w:numPr>
          <w:ilvl w:val="0"/>
          <w:numId w:val="43"/>
        </w:numPr>
        <w:spacing w:after="0" w:line="240" w:lineRule="auto"/>
        <w:ind w:left="709"/>
        <w:jc w:val="both"/>
        <w:rPr>
          <w:rFonts w:ascii="Roboto Lt" w:hAnsi="Roboto Lt"/>
          <w:sz w:val="24"/>
          <w:szCs w:val="24"/>
        </w:rPr>
      </w:pPr>
      <w:proofErr w:type="gramStart"/>
      <w:r>
        <w:rPr>
          <w:rFonts w:ascii="Roboto Lt" w:hAnsi="Roboto Lt"/>
          <w:sz w:val="24"/>
          <w:szCs w:val="24"/>
        </w:rPr>
        <w:t>la</w:t>
      </w:r>
      <w:proofErr w:type="gramEnd"/>
      <w:r>
        <w:rPr>
          <w:rFonts w:ascii="Roboto Lt" w:hAnsi="Roboto Lt"/>
          <w:sz w:val="24"/>
          <w:szCs w:val="24"/>
        </w:rPr>
        <w:t xml:space="preserve"> situation d</w:t>
      </w:r>
      <w:r w:rsidRPr="00894A7D">
        <w:rPr>
          <w:rFonts w:ascii="Roboto Lt" w:hAnsi="Roboto Lt"/>
          <w:sz w:val="24"/>
          <w:szCs w:val="24"/>
        </w:rPr>
        <w:t>e ces logements, notamment au regard des solutions de transport</w:t>
      </w:r>
      <w:r>
        <w:rPr>
          <w:rFonts w:ascii="Roboto Lt" w:hAnsi="Roboto Lt"/>
          <w:sz w:val="24"/>
          <w:szCs w:val="24"/>
        </w:rPr>
        <w:t> ;</w:t>
      </w:r>
    </w:p>
    <w:p w14:paraId="1272CDA5" w14:textId="77777777" w:rsidR="00284F68" w:rsidRDefault="00964514" w:rsidP="00964514">
      <w:pPr>
        <w:pStyle w:val="Paragraphedeliste"/>
        <w:numPr>
          <w:ilvl w:val="0"/>
          <w:numId w:val="43"/>
        </w:numPr>
        <w:spacing w:after="0" w:line="240" w:lineRule="auto"/>
        <w:ind w:left="709"/>
        <w:jc w:val="both"/>
        <w:rPr>
          <w:rFonts w:ascii="Roboto Lt" w:hAnsi="Roboto Lt"/>
          <w:sz w:val="24"/>
          <w:szCs w:val="24"/>
        </w:rPr>
      </w:pPr>
      <w:proofErr w:type="gramStart"/>
      <w:r>
        <w:rPr>
          <w:rFonts w:ascii="Roboto Lt" w:hAnsi="Roboto Lt"/>
          <w:sz w:val="24"/>
          <w:szCs w:val="24"/>
        </w:rPr>
        <w:t>l</w:t>
      </w:r>
      <w:r w:rsidRPr="00894A7D">
        <w:rPr>
          <w:rFonts w:ascii="Roboto Lt" w:hAnsi="Roboto Lt"/>
          <w:sz w:val="24"/>
          <w:szCs w:val="24"/>
        </w:rPr>
        <w:t>e</w:t>
      </w:r>
      <w:proofErr w:type="gramEnd"/>
      <w:r w:rsidRPr="00894A7D">
        <w:rPr>
          <w:rFonts w:ascii="Roboto Lt" w:hAnsi="Roboto Lt"/>
          <w:sz w:val="24"/>
          <w:szCs w:val="24"/>
        </w:rPr>
        <w:t xml:space="preserve"> pré-équipement des logements</w:t>
      </w:r>
      <w:r>
        <w:rPr>
          <w:rFonts w:ascii="Roboto Lt" w:hAnsi="Roboto Lt"/>
          <w:sz w:val="24"/>
          <w:szCs w:val="24"/>
        </w:rPr>
        <w:t> ;</w:t>
      </w:r>
    </w:p>
    <w:p w14:paraId="7DD6C4AC" w14:textId="7EE98A93" w:rsidR="00964514" w:rsidRPr="00284F68" w:rsidRDefault="00964514" w:rsidP="00964514">
      <w:pPr>
        <w:pStyle w:val="Paragraphedeliste"/>
        <w:numPr>
          <w:ilvl w:val="0"/>
          <w:numId w:val="43"/>
        </w:numPr>
        <w:spacing w:after="0" w:line="240" w:lineRule="auto"/>
        <w:ind w:left="709"/>
        <w:jc w:val="both"/>
        <w:rPr>
          <w:rFonts w:ascii="Roboto Lt" w:hAnsi="Roboto Lt"/>
          <w:sz w:val="24"/>
          <w:szCs w:val="24"/>
        </w:rPr>
      </w:pPr>
      <w:proofErr w:type="gramStart"/>
      <w:r w:rsidRPr="00284F68">
        <w:rPr>
          <w:rFonts w:ascii="Roboto Lt" w:hAnsi="Roboto Lt"/>
          <w:sz w:val="24"/>
          <w:szCs w:val="24"/>
        </w:rPr>
        <w:t>le</w:t>
      </w:r>
      <w:proofErr w:type="gramEnd"/>
      <w:r w:rsidRPr="00284F68">
        <w:rPr>
          <w:rFonts w:ascii="Roboto Lt" w:hAnsi="Roboto Lt"/>
          <w:sz w:val="24"/>
          <w:szCs w:val="24"/>
        </w:rPr>
        <w:t xml:space="preserve"> lissage des charges, la compatibilité du loyer avec les ressources des jeunes</w:t>
      </w:r>
      <w:r w:rsidR="00284F68">
        <w:rPr>
          <w:rFonts w:ascii="Roboto Lt" w:hAnsi="Roboto Lt"/>
          <w:sz w:val="24"/>
          <w:szCs w:val="24"/>
        </w:rPr>
        <w:t>.</w:t>
      </w:r>
    </w:p>
    <w:p w14:paraId="71518668" w14:textId="28F1AA85" w:rsidR="00266A5C" w:rsidRDefault="00266A5C" w:rsidP="00266A5C">
      <w:pPr>
        <w:spacing w:after="0" w:line="240" w:lineRule="auto"/>
        <w:jc w:val="both"/>
        <w:rPr>
          <w:rFonts w:ascii="Roboto Lt" w:hAnsi="Roboto Lt"/>
          <w:color w:val="365F91" w:themeColor="accent1" w:themeShade="BF"/>
          <w:sz w:val="24"/>
          <w:szCs w:val="24"/>
        </w:rPr>
      </w:pPr>
    </w:p>
    <w:p w14:paraId="5A276FB4" w14:textId="2DFBE730" w:rsidR="00802D92" w:rsidRDefault="00802D92" w:rsidP="00266A5C">
      <w:pPr>
        <w:spacing w:after="0" w:line="240" w:lineRule="auto"/>
        <w:jc w:val="both"/>
        <w:rPr>
          <w:rFonts w:ascii="Roboto Lt" w:hAnsi="Roboto Lt"/>
          <w:color w:val="365F91" w:themeColor="accent1" w:themeShade="BF"/>
          <w:sz w:val="24"/>
          <w:szCs w:val="24"/>
        </w:rPr>
      </w:pPr>
    </w:p>
    <w:p w14:paraId="33E0F53B" w14:textId="77777777" w:rsidR="00802D92" w:rsidRDefault="00802D92" w:rsidP="00266A5C">
      <w:pPr>
        <w:spacing w:after="0" w:line="240" w:lineRule="auto"/>
        <w:jc w:val="both"/>
        <w:rPr>
          <w:rFonts w:ascii="Roboto Lt" w:hAnsi="Roboto Lt"/>
          <w:color w:val="365F91" w:themeColor="accent1" w:themeShade="BF"/>
          <w:sz w:val="24"/>
          <w:szCs w:val="24"/>
        </w:rPr>
      </w:pPr>
    </w:p>
    <w:p w14:paraId="1D249604" w14:textId="6E2CE38A" w:rsidR="00266A5C" w:rsidRPr="00266A5C" w:rsidRDefault="00E77AFA" w:rsidP="00266A5C">
      <w:pPr>
        <w:pStyle w:val="Paragraphedeliste"/>
        <w:numPr>
          <w:ilvl w:val="0"/>
          <w:numId w:val="21"/>
        </w:numPr>
        <w:spacing w:after="0"/>
        <w:rPr>
          <w:rFonts w:ascii="Roboto" w:hAnsi="Roboto"/>
          <w:sz w:val="24"/>
          <w:u w:val="single"/>
        </w:rPr>
      </w:pPr>
      <w:r>
        <w:rPr>
          <w:rFonts w:ascii="Roboto" w:hAnsi="Roboto"/>
          <w:sz w:val="24"/>
          <w:u w:val="single"/>
        </w:rPr>
        <w:lastRenderedPageBreak/>
        <w:t>Phasage du projet</w:t>
      </w:r>
      <w:r w:rsidR="00266A5C" w:rsidRPr="00266A5C">
        <w:rPr>
          <w:rFonts w:ascii="Roboto" w:hAnsi="Roboto"/>
          <w:sz w:val="24"/>
          <w:u w:val="single"/>
        </w:rPr>
        <w:t xml:space="preserve"> </w:t>
      </w:r>
    </w:p>
    <w:p w14:paraId="4566BCEC" w14:textId="77777777" w:rsidR="00964514" w:rsidRPr="00964514" w:rsidRDefault="00964514" w:rsidP="00964514">
      <w:pPr>
        <w:spacing w:after="0"/>
        <w:rPr>
          <w:rFonts w:ascii="Roboto Lt" w:hAnsi="Roboto Lt"/>
          <w:sz w:val="24"/>
          <w:szCs w:val="24"/>
        </w:rPr>
      </w:pPr>
      <w:r w:rsidRPr="00964514">
        <w:rPr>
          <w:rFonts w:ascii="Roboto Lt" w:hAnsi="Roboto Lt"/>
          <w:sz w:val="24"/>
          <w:szCs w:val="24"/>
        </w:rPr>
        <w:t>Sur chaque MDS, le repérage des jeunes bénéficiaires se fera à partir du réseau partenarial, MDS, missions locales, CLLAJ et pôle emploi notamment.</w:t>
      </w:r>
    </w:p>
    <w:p w14:paraId="3F2F4599" w14:textId="77777777" w:rsidR="00964514" w:rsidRPr="00964514" w:rsidRDefault="00964514" w:rsidP="00964514">
      <w:pPr>
        <w:spacing w:after="0" w:line="240" w:lineRule="auto"/>
        <w:jc w:val="both"/>
        <w:rPr>
          <w:rFonts w:ascii="Roboto Lt" w:hAnsi="Roboto Lt"/>
          <w:sz w:val="24"/>
          <w:szCs w:val="24"/>
        </w:rPr>
      </w:pPr>
      <w:r w:rsidRPr="00964514">
        <w:rPr>
          <w:rFonts w:ascii="Roboto Lt" w:hAnsi="Roboto Lt"/>
          <w:sz w:val="24"/>
          <w:szCs w:val="24"/>
        </w:rPr>
        <w:t>Le Service Local Inclusion Sociale et Logement (SLISL) après validation de l’équipe en charge de l’accompagnement ou de la commission territoriale, informera le bailleur de l’entrée du jeune dans le dispositif « Solutions Logement ». Le bailleur étudiera la demande afin de la soumettre à la CAL. Après accord de la CAL, le porteur en informera le jeune, le référent (le cas échéant), le Chef SLISL du territoire et le SPSLH. L’entrée dans le logement sera ensuite réalisée.</w:t>
      </w:r>
    </w:p>
    <w:p w14:paraId="2B7897A9" w14:textId="77777777" w:rsidR="00964514" w:rsidRDefault="00964514" w:rsidP="00E87D9D">
      <w:pPr>
        <w:pStyle w:val="Paragraphedeliste"/>
        <w:spacing w:after="0"/>
        <w:rPr>
          <w:rFonts w:ascii="Roboto Lt" w:hAnsi="Roboto Lt"/>
          <w:caps/>
          <w:sz w:val="24"/>
          <w:szCs w:val="24"/>
          <w:highlight w:val="yellow"/>
        </w:rPr>
      </w:pPr>
    </w:p>
    <w:p w14:paraId="4B3CBDD5" w14:textId="77777777"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Modalités d’accueil et de suivi</w:t>
      </w:r>
    </w:p>
    <w:p w14:paraId="2B80317B" w14:textId="09BA9671" w:rsidR="00964514" w:rsidRPr="00964514" w:rsidRDefault="00964514" w:rsidP="00964514">
      <w:pPr>
        <w:spacing w:after="0"/>
        <w:jc w:val="both"/>
        <w:rPr>
          <w:rFonts w:ascii="Roboto Lt" w:hAnsi="Roboto Lt"/>
          <w:sz w:val="24"/>
          <w:szCs w:val="24"/>
        </w:rPr>
      </w:pPr>
      <w:r w:rsidRPr="00964514">
        <w:rPr>
          <w:rFonts w:ascii="Roboto Lt" w:hAnsi="Roboto Lt"/>
          <w:sz w:val="24"/>
          <w:szCs w:val="24"/>
        </w:rPr>
        <w:t>Le porteur s’engagera à informer le Chef SLISL et le SPSLH de chaque entrée dans un logement ou logement quitté au fil de l’eau.</w:t>
      </w:r>
      <w:r>
        <w:rPr>
          <w:rFonts w:ascii="Roboto Lt" w:hAnsi="Roboto Lt"/>
          <w:sz w:val="24"/>
          <w:szCs w:val="24"/>
        </w:rPr>
        <w:t xml:space="preserve"> </w:t>
      </w:r>
      <w:r w:rsidRPr="00964514">
        <w:rPr>
          <w:rFonts w:ascii="Roboto Lt" w:hAnsi="Roboto Lt"/>
          <w:sz w:val="24"/>
          <w:szCs w:val="24"/>
        </w:rPr>
        <w:t>Il s’engagera à compléter mensuellement le tableau prévu à cet effet et à le transmettre au Chef SLISL du territoire et au SPSLH. Il participera aux instances de pilotage.</w:t>
      </w:r>
    </w:p>
    <w:p w14:paraId="744B7808" w14:textId="77777777" w:rsidR="00266A5C" w:rsidRPr="00BE201D" w:rsidRDefault="00266A5C" w:rsidP="00266A5C">
      <w:pPr>
        <w:spacing w:after="0" w:line="240" w:lineRule="auto"/>
        <w:rPr>
          <w:rFonts w:ascii="Roboto Lt" w:hAnsi="Roboto Lt"/>
          <w:b/>
          <w:sz w:val="24"/>
          <w:szCs w:val="24"/>
          <w:u w:val="single"/>
        </w:rPr>
      </w:pPr>
    </w:p>
    <w:p w14:paraId="3751979B" w14:textId="77777777"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Résultat(s) attendu(s)</w:t>
      </w:r>
    </w:p>
    <w:p w14:paraId="03AB6F67" w14:textId="77777777" w:rsidR="00964514" w:rsidRPr="00964514" w:rsidRDefault="00964514" w:rsidP="00964514">
      <w:pPr>
        <w:spacing w:after="0"/>
        <w:jc w:val="both"/>
        <w:rPr>
          <w:rFonts w:ascii="Roboto Lt" w:hAnsi="Roboto Lt"/>
          <w:sz w:val="24"/>
          <w:szCs w:val="24"/>
        </w:rPr>
      </w:pPr>
      <w:r w:rsidRPr="00964514">
        <w:rPr>
          <w:rFonts w:ascii="Roboto Lt" w:hAnsi="Roboto Lt"/>
          <w:sz w:val="24"/>
          <w:szCs w:val="24"/>
        </w:rPr>
        <w:t xml:space="preserve">Un objectif </w:t>
      </w:r>
      <w:r w:rsidRPr="00964514">
        <w:rPr>
          <w:rFonts w:ascii="Roboto Lt" w:hAnsi="Roboto Lt"/>
          <w:b/>
          <w:sz w:val="24"/>
          <w:szCs w:val="24"/>
        </w:rPr>
        <w:t>minimal</w:t>
      </w:r>
      <w:r w:rsidRPr="00964514">
        <w:rPr>
          <w:rFonts w:ascii="Roboto Lt" w:hAnsi="Roboto Lt"/>
          <w:sz w:val="24"/>
          <w:szCs w:val="24"/>
        </w:rPr>
        <w:t xml:space="preserve"> de 30 jeunes ayant accédé au logement sera fixé sur l’ensemble du Département.</w:t>
      </w:r>
    </w:p>
    <w:p w14:paraId="7D506F41" w14:textId="77777777" w:rsidR="00964514" w:rsidRDefault="00964514" w:rsidP="00E87D9D">
      <w:pPr>
        <w:pStyle w:val="Paragraphedeliste"/>
        <w:spacing w:after="0"/>
        <w:rPr>
          <w:rFonts w:ascii="Roboto Lt" w:hAnsi="Roboto Lt"/>
          <w:caps/>
          <w:sz w:val="24"/>
          <w:szCs w:val="24"/>
          <w:highlight w:val="yellow"/>
        </w:rPr>
      </w:pPr>
    </w:p>
    <w:p w14:paraId="5031F418" w14:textId="77777777" w:rsidR="00266A5C" w:rsidRPr="00BE201D" w:rsidRDefault="00266A5C"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153955D5" w14:textId="77777777" w:rsidR="00964514" w:rsidRPr="00964514" w:rsidRDefault="00964514" w:rsidP="00964514">
      <w:pPr>
        <w:spacing w:after="0" w:line="240" w:lineRule="auto"/>
        <w:jc w:val="both"/>
        <w:rPr>
          <w:rFonts w:ascii="Roboto Lt" w:hAnsi="Roboto Lt"/>
          <w:sz w:val="24"/>
          <w:szCs w:val="24"/>
        </w:rPr>
      </w:pPr>
      <w:r w:rsidRPr="00964514">
        <w:rPr>
          <w:rFonts w:ascii="Roboto Lt" w:hAnsi="Roboto Lt"/>
          <w:sz w:val="24"/>
          <w:szCs w:val="24"/>
        </w:rPr>
        <w:t>L’action se décline sur les 9 Maisons Département Solidarité (MDS) du Département du Pas-de-Calais. Le ou les opérateurs travailleront en liens directs et étroits avec le Service Local Inclusion Sociale et Logement du/des territoire(s) sur lequel(s) ils interviendront.</w:t>
      </w:r>
    </w:p>
    <w:p w14:paraId="716595B6" w14:textId="791278B7" w:rsidR="0039695F" w:rsidRDefault="0039695F" w:rsidP="0039695F">
      <w:pPr>
        <w:spacing w:after="0" w:line="240" w:lineRule="auto"/>
        <w:jc w:val="both"/>
        <w:rPr>
          <w:rFonts w:ascii="Roboto Lt" w:hAnsi="Roboto Lt"/>
          <w:sz w:val="24"/>
          <w:szCs w:val="24"/>
        </w:rPr>
      </w:pPr>
    </w:p>
    <w:p w14:paraId="54AE0668" w14:textId="77777777" w:rsidR="00CE1080" w:rsidRDefault="00CE1080"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1205EA76" w14:textId="77777777" w:rsidR="00964514" w:rsidRPr="00964514" w:rsidRDefault="00964514" w:rsidP="00964514">
      <w:pPr>
        <w:spacing w:after="0"/>
        <w:contextualSpacing/>
        <w:jc w:val="both"/>
        <w:rPr>
          <w:rFonts w:ascii="Roboto Lt" w:hAnsi="Roboto Lt"/>
          <w:sz w:val="24"/>
          <w:szCs w:val="24"/>
        </w:rPr>
      </w:pPr>
      <w:r w:rsidRPr="00964514">
        <w:rPr>
          <w:rFonts w:ascii="Roboto Lt" w:hAnsi="Roboto Lt"/>
          <w:sz w:val="24"/>
          <w:szCs w:val="24"/>
        </w:rPr>
        <w:t>Les bailleurs sociaux ou des groupements de bailleurs qui disposent d’un parc de logements sur le Département du Pas-de-Calais. Plusieurs projets pourront être retenus afin de couvrir la totalité du territoire départemental.</w:t>
      </w:r>
    </w:p>
    <w:p w14:paraId="08005D01" w14:textId="77777777" w:rsidR="00964514" w:rsidRPr="00964514" w:rsidRDefault="00964514" w:rsidP="00964514">
      <w:pPr>
        <w:spacing w:after="0"/>
        <w:contextualSpacing/>
        <w:jc w:val="both"/>
        <w:rPr>
          <w:rFonts w:ascii="Roboto Lt" w:hAnsi="Roboto Lt"/>
          <w:sz w:val="24"/>
          <w:szCs w:val="24"/>
        </w:rPr>
      </w:pPr>
    </w:p>
    <w:p w14:paraId="10FCA251" w14:textId="77777777" w:rsidR="00964514" w:rsidRPr="00964514" w:rsidRDefault="00964514" w:rsidP="00964514">
      <w:pPr>
        <w:spacing w:after="0"/>
        <w:contextualSpacing/>
        <w:jc w:val="both"/>
        <w:rPr>
          <w:rFonts w:ascii="Roboto Lt" w:hAnsi="Roboto Lt"/>
          <w:sz w:val="24"/>
          <w:szCs w:val="24"/>
        </w:rPr>
      </w:pPr>
      <w:r w:rsidRPr="00964514">
        <w:rPr>
          <w:rFonts w:ascii="Roboto Lt" w:hAnsi="Roboto Lt"/>
          <w:sz w:val="24"/>
          <w:szCs w:val="24"/>
        </w:rPr>
        <w:t xml:space="preserve">Une attention particulière sera portée : </w:t>
      </w:r>
    </w:p>
    <w:p w14:paraId="46EBC4AF" w14:textId="77777777" w:rsidR="00964514" w:rsidRPr="00964514" w:rsidRDefault="00964514" w:rsidP="00964514">
      <w:pPr>
        <w:numPr>
          <w:ilvl w:val="0"/>
          <w:numId w:val="43"/>
        </w:numPr>
        <w:spacing w:after="0" w:line="240" w:lineRule="auto"/>
        <w:ind w:left="709"/>
        <w:contextualSpacing/>
        <w:jc w:val="both"/>
        <w:rPr>
          <w:rFonts w:ascii="Roboto Lt" w:hAnsi="Roboto Lt"/>
          <w:sz w:val="24"/>
          <w:szCs w:val="24"/>
        </w:rPr>
      </w:pPr>
      <w:proofErr w:type="gramStart"/>
      <w:r w:rsidRPr="00964514">
        <w:rPr>
          <w:rFonts w:ascii="Roboto Lt" w:hAnsi="Roboto Lt"/>
          <w:sz w:val="24"/>
          <w:szCs w:val="24"/>
        </w:rPr>
        <w:t>à</w:t>
      </w:r>
      <w:proofErr w:type="gramEnd"/>
      <w:r w:rsidRPr="00964514">
        <w:rPr>
          <w:rFonts w:ascii="Roboto Lt" w:hAnsi="Roboto Lt"/>
          <w:sz w:val="24"/>
          <w:szCs w:val="24"/>
        </w:rPr>
        <w:t xml:space="preserve"> l’inscription dans le réseau territorial et départemental ;</w:t>
      </w:r>
    </w:p>
    <w:p w14:paraId="5DE53D72" w14:textId="77777777" w:rsidR="00964514" w:rsidRPr="00964514" w:rsidRDefault="00964514" w:rsidP="00964514">
      <w:pPr>
        <w:numPr>
          <w:ilvl w:val="0"/>
          <w:numId w:val="43"/>
        </w:numPr>
        <w:spacing w:after="0" w:line="240" w:lineRule="auto"/>
        <w:ind w:left="709"/>
        <w:contextualSpacing/>
        <w:jc w:val="both"/>
        <w:rPr>
          <w:rFonts w:ascii="Roboto Lt" w:hAnsi="Roboto Lt"/>
          <w:sz w:val="24"/>
          <w:szCs w:val="24"/>
        </w:rPr>
      </w:pPr>
      <w:proofErr w:type="gramStart"/>
      <w:r w:rsidRPr="00964514">
        <w:rPr>
          <w:rFonts w:ascii="Roboto Lt" w:hAnsi="Roboto Lt"/>
          <w:sz w:val="24"/>
          <w:szCs w:val="24"/>
        </w:rPr>
        <w:t>à</w:t>
      </w:r>
      <w:proofErr w:type="gramEnd"/>
      <w:r w:rsidRPr="00964514">
        <w:rPr>
          <w:rFonts w:ascii="Roboto Lt" w:hAnsi="Roboto Lt"/>
          <w:sz w:val="24"/>
          <w:szCs w:val="24"/>
        </w:rPr>
        <w:t xml:space="preserve"> la couverture des « zones blanches ».</w:t>
      </w:r>
    </w:p>
    <w:p w14:paraId="0E8FA3A0" w14:textId="77777777" w:rsidR="00964514" w:rsidRDefault="00964514" w:rsidP="00E87D9D">
      <w:pPr>
        <w:pStyle w:val="Paragraphedeliste"/>
        <w:spacing w:after="0"/>
        <w:ind w:left="0"/>
        <w:rPr>
          <w:rFonts w:ascii="Roboto Lt" w:hAnsi="Roboto Lt"/>
          <w:caps/>
          <w:sz w:val="24"/>
          <w:szCs w:val="24"/>
          <w:highlight w:val="yellow"/>
        </w:rPr>
      </w:pPr>
    </w:p>
    <w:p w14:paraId="79DC8975" w14:textId="77777777" w:rsidR="00CE1080" w:rsidRPr="004E2B8D" w:rsidRDefault="00CE1080" w:rsidP="004E2B8D">
      <w:pPr>
        <w:spacing w:after="0"/>
        <w:contextualSpacing/>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5613BA36" w14:textId="77777777" w:rsidR="00E71670" w:rsidRDefault="00E71670" w:rsidP="00DD0346">
      <w:pPr>
        <w:spacing w:after="0"/>
        <w:contextualSpacing/>
        <w:jc w:val="center"/>
        <w:rPr>
          <w:sz w:val="24"/>
          <w:szCs w:val="24"/>
        </w:rPr>
      </w:pPr>
    </w:p>
    <w:p w14:paraId="001408B6" w14:textId="13B2DE4B" w:rsidR="00AD1E0A" w:rsidRDefault="00AD1E0A" w:rsidP="00AD1E0A">
      <w:pPr>
        <w:pStyle w:val="Paragraphedeliste"/>
        <w:numPr>
          <w:ilvl w:val="0"/>
          <w:numId w:val="8"/>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5AABE49C" w14:textId="107D8207" w:rsidR="00E77AFA" w:rsidRDefault="002742FE" w:rsidP="00AD1E0A">
      <w:pPr>
        <w:spacing w:after="0"/>
        <w:rPr>
          <w:rFonts w:ascii="Roboto Lt" w:hAnsi="Roboto Lt"/>
          <w:sz w:val="24"/>
          <w:szCs w:val="24"/>
        </w:rPr>
      </w:pPr>
      <w:r w:rsidRPr="002742FE">
        <w:rPr>
          <w:rFonts w:ascii="Roboto Lt" w:hAnsi="Roboto Lt"/>
          <w:sz w:val="24"/>
          <w:szCs w:val="24"/>
        </w:rPr>
        <w:t>L’</w:t>
      </w:r>
      <w:r>
        <w:rPr>
          <w:rFonts w:ascii="Roboto Lt" w:hAnsi="Roboto Lt"/>
          <w:sz w:val="24"/>
          <w:szCs w:val="24"/>
        </w:rPr>
        <w:t>appel à projet</w:t>
      </w:r>
      <w:r w:rsidR="00E77AFA">
        <w:rPr>
          <w:rFonts w:ascii="Roboto Lt" w:hAnsi="Roboto Lt"/>
          <w:sz w:val="24"/>
          <w:szCs w:val="24"/>
        </w:rPr>
        <w:t>s</w:t>
      </w:r>
      <w:r>
        <w:rPr>
          <w:rFonts w:ascii="Roboto Lt" w:hAnsi="Roboto Lt"/>
          <w:sz w:val="24"/>
          <w:szCs w:val="24"/>
        </w:rPr>
        <w:t xml:space="preserve"> est </w:t>
      </w:r>
      <w:r w:rsidR="00F53F39">
        <w:rPr>
          <w:rFonts w:ascii="Roboto Lt" w:hAnsi="Roboto Lt"/>
          <w:sz w:val="24"/>
          <w:szCs w:val="24"/>
        </w:rPr>
        <w:t>ouvert</w:t>
      </w:r>
      <w:r w:rsidR="006C33BE">
        <w:rPr>
          <w:rFonts w:ascii="Roboto Lt" w:hAnsi="Roboto Lt"/>
          <w:sz w:val="24"/>
          <w:szCs w:val="24"/>
        </w:rPr>
        <w:t xml:space="preserve"> </w:t>
      </w:r>
      <w:r w:rsidR="006C33BE" w:rsidRPr="002D06E7">
        <w:rPr>
          <w:rFonts w:ascii="Roboto Lt" w:hAnsi="Roboto Lt"/>
          <w:sz w:val="24"/>
          <w:szCs w:val="24"/>
        </w:rPr>
        <w:t xml:space="preserve">du </w:t>
      </w:r>
      <w:r w:rsidR="002D06E7" w:rsidRPr="002D06E7">
        <w:rPr>
          <w:rFonts w:ascii="Roboto Lt" w:hAnsi="Roboto Lt"/>
          <w:sz w:val="24"/>
          <w:szCs w:val="24"/>
        </w:rPr>
        <w:t xml:space="preserve">15 janvier </w:t>
      </w:r>
      <w:r w:rsidR="00964514" w:rsidRPr="002D06E7">
        <w:rPr>
          <w:rFonts w:ascii="Roboto Lt" w:hAnsi="Roboto Lt"/>
          <w:sz w:val="24"/>
          <w:szCs w:val="24"/>
        </w:rPr>
        <w:t>2025</w:t>
      </w:r>
      <w:r w:rsidR="006C33BE" w:rsidRPr="002D06E7">
        <w:rPr>
          <w:rFonts w:ascii="Roboto Lt" w:hAnsi="Roboto Lt"/>
          <w:sz w:val="24"/>
          <w:szCs w:val="24"/>
        </w:rPr>
        <w:t xml:space="preserve"> au </w:t>
      </w:r>
      <w:r w:rsidR="002D06E7" w:rsidRPr="002D06E7">
        <w:rPr>
          <w:rFonts w:ascii="Roboto Lt" w:hAnsi="Roboto Lt"/>
          <w:sz w:val="24"/>
          <w:szCs w:val="24"/>
        </w:rPr>
        <w:t xml:space="preserve">14 février </w:t>
      </w:r>
      <w:r w:rsidR="00964514" w:rsidRPr="002D06E7">
        <w:rPr>
          <w:rFonts w:ascii="Roboto Lt" w:hAnsi="Roboto Lt"/>
          <w:sz w:val="24"/>
          <w:szCs w:val="24"/>
        </w:rPr>
        <w:t>2025</w:t>
      </w:r>
      <w:r w:rsidRPr="002D06E7">
        <w:rPr>
          <w:rFonts w:ascii="Roboto Lt" w:hAnsi="Roboto Lt"/>
          <w:color w:val="FF0000"/>
          <w:sz w:val="24"/>
          <w:szCs w:val="24"/>
        </w:rPr>
        <w:t xml:space="preserve"> </w:t>
      </w:r>
      <w:r w:rsidRPr="002D06E7">
        <w:rPr>
          <w:rFonts w:ascii="Roboto Lt" w:hAnsi="Roboto Lt"/>
          <w:sz w:val="24"/>
          <w:szCs w:val="24"/>
        </w:rPr>
        <w:t>inclus.</w:t>
      </w:r>
      <w:r>
        <w:rPr>
          <w:rFonts w:ascii="Roboto Lt" w:hAnsi="Roboto Lt"/>
          <w:sz w:val="24"/>
          <w:szCs w:val="24"/>
        </w:rPr>
        <w:t xml:space="preserve"> </w:t>
      </w:r>
    </w:p>
    <w:p w14:paraId="0CDD6B2A" w14:textId="77777777" w:rsidR="00E77AFA" w:rsidRDefault="00E77AFA" w:rsidP="00AD1E0A">
      <w:pPr>
        <w:spacing w:after="0"/>
        <w:rPr>
          <w:rFonts w:ascii="Roboto Lt" w:hAnsi="Roboto Lt"/>
          <w:sz w:val="24"/>
          <w:szCs w:val="24"/>
        </w:rPr>
      </w:pPr>
    </w:p>
    <w:p w14:paraId="720F0A64" w14:textId="571FEAAE" w:rsidR="002742FE" w:rsidRDefault="002742FE" w:rsidP="00AD1E0A">
      <w:pPr>
        <w:spacing w:after="0"/>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17D6CCB9" w14:textId="2B1191F8" w:rsidR="00E77AFA" w:rsidRDefault="00E77AFA" w:rsidP="00AD1E0A">
      <w:pPr>
        <w:spacing w:after="0"/>
        <w:rPr>
          <w:rFonts w:ascii="Roboto Lt" w:hAnsi="Roboto Lt"/>
          <w:sz w:val="24"/>
          <w:szCs w:val="24"/>
        </w:rPr>
      </w:pPr>
    </w:p>
    <w:p w14:paraId="6F4A3726" w14:textId="705860A6" w:rsidR="00AD1E0A" w:rsidRDefault="00E9133F" w:rsidP="00AD1E0A">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Durée du conventionnement</w:t>
      </w:r>
    </w:p>
    <w:p w14:paraId="6CDDE72D" w14:textId="3C34519D" w:rsidR="00172B00" w:rsidRDefault="0039695F" w:rsidP="003852E9">
      <w:pPr>
        <w:spacing w:after="0" w:line="240" w:lineRule="auto"/>
        <w:jc w:val="both"/>
        <w:rPr>
          <w:rFonts w:ascii="Roboto Lt" w:hAnsi="Roboto Lt"/>
          <w:sz w:val="24"/>
          <w:szCs w:val="24"/>
        </w:rPr>
      </w:pPr>
      <w:r w:rsidRPr="0039695F">
        <w:rPr>
          <w:rFonts w:ascii="Roboto Lt" w:hAnsi="Roboto Lt"/>
          <w:sz w:val="24"/>
          <w:szCs w:val="24"/>
        </w:rPr>
        <w:t>La durée de</w:t>
      </w:r>
      <w:r w:rsidR="009557AA">
        <w:rPr>
          <w:rFonts w:ascii="Roboto Lt" w:hAnsi="Roboto Lt"/>
          <w:sz w:val="24"/>
          <w:szCs w:val="24"/>
        </w:rPr>
        <w:t xml:space="preserve"> l’opération est fixée à </w:t>
      </w:r>
      <w:r w:rsidR="00964514" w:rsidRPr="002D06E7">
        <w:rPr>
          <w:rFonts w:ascii="Roboto Lt" w:hAnsi="Roboto Lt"/>
          <w:sz w:val="24"/>
          <w:szCs w:val="24"/>
        </w:rPr>
        <w:t>12</w:t>
      </w:r>
      <w:r w:rsidRPr="002D06E7">
        <w:rPr>
          <w:rFonts w:ascii="Roboto Lt" w:hAnsi="Roboto Lt"/>
          <w:sz w:val="24"/>
          <w:szCs w:val="24"/>
        </w:rPr>
        <w:t xml:space="preserve"> mois</w:t>
      </w:r>
      <w:r w:rsidR="00D03CFE" w:rsidRPr="002D06E7">
        <w:rPr>
          <w:rFonts w:ascii="Roboto Lt" w:hAnsi="Roboto Lt"/>
          <w:sz w:val="24"/>
          <w:szCs w:val="24"/>
        </w:rPr>
        <w:t>,</w:t>
      </w:r>
      <w:r w:rsidRPr="002D06E7">
        <w:rPr>
          <w:rFonts w:ascii="Roboto Lt" w:hAnsi="Roboto Lt"/>
          <w:sz w:val="24"/>
          <w:szCs w:val="24"/>
        </w:rPr>
        <w:t xml:space="preserve"> </w:t>
      </w:r>
      <w:r w:rsidR="009557AA" w:rsidRPr="002D06E7">
        <w:rPr>
          <w:rFonts w:ascii="Roboto Lt" w:hAnsi="Roboto Lt"/>
          <w:sz w:val="24"/>
          <w:szCs w:val="24"/>
        </w:rPr>
        <w:t xml:space="preserve">soit </w:t>
      </w:r>
      <w:r w:rsidR="00890A6B" w:rsidRPr="002D06E7">
        <w:rPr>
          <w:rFonts w:ascii="Roboto Lt" w:hAnsi="Roboto Lt"/>
          <w:sz w:val="24"/>
          <w:szCs w:val="24"/>
        </w:rPr>
        <w:t xml:space="preserve">du </w:t>
      </w:r>
      <w:r w:rsidR="002D06E7" w:rsidRPr="002D06E7">
        <w:rPr>
          <w:rFonts w:ascii="Roboto Lt" w:hAnsi="Roboto Lt"/>
          <w:sz w:val="24"/>
          <w:szCs w:val="24"/>
        </w:rPr>
        <w:t xml:space="preserve">01 octobre </w:t>
      </w:r>
      <w:r w:rsidR="00964514" w:rsidRPr="002D06E7">
        <w:rPr>
          <w:rFonts w:ascii="Roboto Lt" w:hAnsi="Roboto Lt"/>
          <w:sz w:val="24"/>
          <w:szCs w:val="24"/>
        </w:rPr>
        <w:t>2025</w:t>
      </w:r>
      <w:r w:rsidR="009D3585" w:rsidRPr="002D06E7">
        <w:rPr>
          <w:rFonts w:ascii="Roboto Lt" w:hAnsi="Roboto Lt"/>
          <w:sz w:val="24"/>
          <w:szCs w:val="24"/>
        </w:rPr>
        <w:t xml:space="preserve"> </w:t>
      </w:r>
      <w:r w:rsidR="00EF655D" w:rsidRPr="002D06E7">
        <w:rPr>
          <w:rFonts w:ascii="Roboto Lt" w:hAnsi="Roboto Lt"/>
          <w:sz w:val="24"/>
          <w:szCs w:val="24"/>
        </w:rPr>
        <w:t xml:space="preserve">au </w:t>
      </w:r>
      <w:r w:rsidR="002D06E7" w:rsidRPr="002D06E7">
        <w:rPr>
          <w:rFonts w:ascii="Roboto Lt" w:hAnsi="Roboto Lt"/>
          <w:sz w:val="24"/>
          <w:szCs w:val="24"/>
        </w:rPr>
        <w:t xml:space="preserve">30 septembre </w:t>
      </w:r>
      <w:r w:rsidR="00964514" w:rsidRPr="002D06E7">
        <w:rPr>
          <w:rFonts w:ascii="Roboto Lt" w:hAnsi="Roboto Lt"/>
          <w:sz w:val="24"/>
          <w:szCs w:val="24"/>
        </w:rPr>
        <w:t>2026</w:t>
      </w:r>
      <w:r w:rsidRPr="002D06E7">
        <w:rPr>
          <w:rFonts w:ascii="Roboto Lt" w:hAnsi="Roboto Lt"/>
          <w:sz w:val="24"/>
          <w:szCs w:val="24"/>
        </w:rPr>
        <w:t>.</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77777777" w:rsidR="005F480B" w:rsidRPr="00E9133F" w:rsidRDefault="00E9133F"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2F37DA96" w14:textId="0A99A04F" w:rsidR="002742FE" w:rsidRDefault="00EE5592" w:rsidP="00CE1080">
      <w:pPr>
        <w:spacing w:after="0"/>
        <w:rPr>
          <w:rFonts w:ascii="Roboto Lt" w:hAnsi="Roboto Lt"/>
          <w:sz w:val="24"/>
          <w:szCs w:val="24"/>
        </w:rPr>
      </w:pPr>
      <w:r w:rsidRPr="00C75148">
        <w:rPr>
          <w:rFonts w:ascii="Roboto Lt" w:hAnsi="Roboto Lt"/>
          <w:sz w:val="24"/>
          <w:szCs w:val="24"/>
          <w:highlight w:val="yellow"/>
        </w:rPr>
        <w:t xml:space="preserve">Sous </w:t>
      </w:r>
      <w:proofErr w:type="spellStart"/>
      <w:r w:rsidRPr="00C75148">
        <w:rPr>
          <w:rFonts w:ascii="Roboto Lt" w:hAnsi="Roboto Lt"/>
          <w:sz w:val="24"/>
          <w:szCs w:val="24"/>
          <w:highlight w:val="yellow"/>
        </w:rPr>
        <w:t>reserve</w:t>
      </w:r>
      <w:proofErr w:type="spellEnd"/>
      <w:r w:rsidRPr="00C75148">
        <w:rPr>
          <w:rFonts w:ascii="Roboto Lt" w:hAnsi="Roboto Lt"/>
          <w:sz w:val="24"/>
          <w:szCs w:val="24"/>
          <w:highlight w:val="yellow"/>
        </w:rPr>
        <w:t xml:space="preserve"> de l’adoption du budget 2025 du Département qui interviendra en mars 2025</w:t>
      </w:r>
      <w:r>
        <w:rPr>
          <w:rFonts w:ascii="Roboto Lt" w:hAnsi="Roboto Lt"/>
          <w:sz w:val="24"/>
          <w:szCs w:val="24"/>
        </w:rPr>
        <w:t>, l</w:t>
      </w:r>
      <w:r w:rsidR="002742FE">
        <w:rPr>
          <w:rFonts w:ascii="Roboto Lt" w:hAnsi="Roboto Lt"/>
          <w:sz w:val="24"/>
          <w:szCs w:val="24"/>
        </w:rPr>
        <w:t xml:space="preserve">es </w:t>
      </w:r>
      <w:r w:rsidR="002742FE" w:rsidRPr="00C75148">
        <w:rPr>
          <w:rFonts w:ascii="Roboto Lt" w:hAnsi="Roboto Lt"/>
          <w:sz w:val="24"/>
          <w:szCs w:val="24"/>
        </w:rPr>
        <w:t xml:space="preserve">modalités de financement s’organisent </w:t>
      </w:r>
      <w:r w:rsidR="00964514" w:rsidRPr="00C75148">
        <w:rPr>
          <w:rFonts w:ascii="Roboto Lt" w:hAnsi="Roboto Lt"/>
          <w:sz w:val="24"/>
          <w:szCs w:val="24"/>
        </w:rPr>
        <w:t>comme suit :</w:t>
      </w:r>
      <w:r w:rsidR="00CE1080" w:rsidRPr="00C75148">
        <w:rPr>
          <w:rFonts w:ascii="Roboto Lt" w:hAnsi="Roboto Lt"/>
          <w:sz w:val="24"/>
          <w:szCs w:val="24"/>
        </w:rPr>
        <w:t xml:space="preserve"> </w:t>
      </w:r>
      <w:r w:rsidR="00C75148" w:rsidRPr="00C75148">
        <w:rPr>
          <w:rFonts w:ascii="Roboto Lt" w:hAnsi="Roboto Lt"/>
          <w:sz w:val="24"/>
          <w:szCs w:val="24"/>
        </w:rPr>
        <w:t xml:space="preserve">à l’échelle départementale, une enveloppe globale </w:t>
      </w:r>
      <w:r w:rsidR="00C75148" w:rsidRPr="00C75148">
        <w:rPr>
          <w:rFonts w:ascii="Roboto Lt" w:hAnsi="Roboto Lt"/>
          <w:sz w:val="24"/>
          <w:szCs w:val="24"/>
        </w:rPr>
        <w:t>de 6</w:t>
      </w:r>
      <w:r w:rsidR="00C75148" w:rsidRPr="00C75148">
        <w:rPr>
          <w:rFonts w:ascii="Roboto Lt" w:hAnsi="Roboto Lt"/>
          <w:sz w:val="24"/>
          <w:szCs w:val="24"/>
        </w:rPr>
        <w:t>0 000€ sera dédiée à ce projet.</w:t>
      </w:r>
    </w:p>
    <w:p w14:paraId="3C7C59E1" w14:textId="77777777" w:rsidR="00E87D9D" w:rsidRDefault="00E87D9D" w:rsidP="00CE1080">
      <w:pPr>
        <w:spacing w:after="0"/>
        <w:rPr>
          <w:rFonts w:ascii="Roboto Lt" w:hAnsi="Roboto Lt"/>
          <w:sz w:val="24"/>
          <w:szCs w:val="24"/>
        </w:rPr>
      </w:pPr>
    </w:p>
    <w:p w14:paraId="7693205B" w14:textId="42CF2DA5" w:rsidR="00A14EFC" w:rsidRDefault="00A14EFC"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054D2BD0" w14:textId="30FA59BE" w:rsidR="008C46B7" w:rsidRDefault="008C46B7" w:rsidP="00284F68">
      <w:pPr>
        <w:spacing w:after="0"/>
        <w:jc w:val="both"/>
        <w:rPr>
          <w:rFonts w:ascii="Roboto Lt" w:hAnsi="Roboto Lt"/>
          <w:sz w:val="24"/>
          <w:szCs w:val="24"/>
        </w:rPr>
      </w:pPr>
      <w:r w:rsidRPr="008C46B7">
        <w:rPr>
          <w:rFonts w:ascii="Roboto Lt" w:hAnsi="Roboto Lt"/>
          <w:sz w:val="24"/>
          <w:szCs w:val="24"/>
        </w:rPr>
        <w:t xml:space="preserve">Les modalités de versement de la </w:t>
      </w:r>
      <w:r w:rsidR="00CE1080">
        <w:rPr>
          <w:rFonts w:ascii="Roboto Lt" w:hAnsi="Roboto Lt"/>
          <w:sz w:val="24"/>
          <w:szCs w:val="24"/>
        </w:rPr>
        <w:t xml:space="preserve">participation financière </w:t>
      </w:r>
      <w:r w:rsidR="00964514">
        <w:rPr>
          <w:rFonts w:ascii="Roboto Lt" w:hAnsi="Roboto Lt"/>
          <w:sz w:val="24"/>
          <w:szCs w:val="24"/>
        </w:rPr>
        <w:t xml:space="preserve">s’organisent comme suit :  </w:t>
      </w:r>
    </w:p>
    <w:p w14:paraId="1B7716FB" w14:textId="77777777" w:rsidR="00C43332" w:rsidRDefault="00964514" w:rsidP="00C43332">
      <w:pPr>
        <w:numPr>
          <w:ilvl w:val="0"/>
          <w:numId w:val="13"/>
        </w:numPr>
        <w:autoSpaceDE w:val="0"/>
        <w:autoSpaceDN w:val="0"/>
        <w:adjustRightInd w:val="0"/>
        <w:spacing w:after="0" w:line="240" w:lineRule="auto"/>
        <w:ind w:left="709"/>
        <w:contextualSpacing/>
        <w:jc w:val="both"/>
        <w:rPr>
          <w:rFonts w:ascii="Roboto Lt" w:hAnsi="Roboto Lt" w:cs="Calibri"/>
          <w:sz w:val="24"/>
          <w:szCs w:val="24"/>
        </w:rPr>
      </w:pPr>
      <w:proofErr w:type="gramStart"/>
      <w:r w:rsidRPr="00964514">
        <w:rPr>
          <w:rFonts w:ascii="Roboto Lt" w:hAnsi="Roboto Lt" w:cs="Calibri"/>
          <w:sz w:val="24"/>
          <w:szCs w:val="24"/>
        </w:rPr>
        <w:t>une</w:t>
      </w:r>
      <w:proofErr w:type="gramEnd"/>
      <w:r w:rsidRPr="00964514">
        <w:rPr>
          <w:rFonts w:ascii="Roboto Lt" w:hAnsi="Roboto Lt" w:cs="Calibri"/>
          <w:sz w:val="24"/>
          <w:szCs w:val="24"/>
        </w:rPr>
        <w:t xml:space="preserve"> avance de 80% versée dès signature de la convention ;</w:t>
      </w:r>
    </w:p>
    <w:p w14:paraId="250CF4C8" w14:textId="72D61F2E" w:rsidR="00E87D9D" w:rsidRPr="00C43332" w:rsidRDefault="00964514" w:rsidP="00C43332">
      <w:pPr>
        <w:numPr>
          <w:ilvl w:val="0"/>
          <w:numId w:val="13"/>
        </w:numPr>
        <w:autoSpaceDE w:val="0"/>
        <w:autoSpaceDN w:val="0"/>
        <w:adjustRightInd w:val="0"/>
        <w:spacing w:after="0" w:line="240" w:lineRule="auto"/>
        <w:ind w:left="709"/>
        <w:contextualSpacing/>
        <w:jc w:val="both"/>
        <w:rPr>
          <w:rFonts w:ascii="Roboto Lt" w:hAnsi="Roboto Lt" w:cs="Calibri"/>
          <w:sz w:val="24"/>
          <w:szCs w:val="24"/>
        </w:rPr>
      </w:pPr>
      <w:proofErr w:type="gramStart"/>
      <w:r w:rsidRPr="00C43332">
        <w:rPr>
          <w:rFonts w:ascii="Roboto Lt" w:hAnsi="Roboto Lt" w:cs="Calibri"/>
          <w:sz w:val="24"/>
          <w:szCs w:val="24"/>
        </w:rPr>
        <w:t>un</w:t>
      </w:r>
      <w:proofErr w:type="gramEnd"/>
      <w:r w:rsidRPr="00C43332">
        <w:rPr>
          <w:rFonts w:ascii="Roboto Lt" w:hAnsi="Roboto Lt" w:cs="Calibri"/>
          <w:sz w:val="24"/>
          <w:szCs w:val="24"/>
        </w:rPr>
        <w:t xml:space="preserve"> solde annuel sous réserve du respect des conditions liées aux objectifs fixés et au bilan.</w:t>
      </w:r>
    </w:p>
    <w:p w14:paraId="77146D33" w14:textId="77777777" w:rsidR="00E87D9D" w:rsidRDefault="00E87D9D" w:rsidP="00554FA1">
      <w:pPr>
        <w:pBdr>
          <w:bottom w:val="single" w:sz="36" w:space="1" w:color="B8CCE4" w:themeColor="accent1" w:themeTint="66"/>
        </w:pBdr>
        <w:tabs>
          <w:tab w:val="left" w:pos="3705"/>
        </w:tabs>
        <w:spacing w:after="0"/>
        <w:contextualSpacing/>
        <w:rPr>
          <w:rFonts w:ascii="Roboto Lt" w:hAnsi="Roboto Lt"/>
          <w:b/>
          <w:caps/>
          <w:sz w:val="28"/>
          <w:szCs w:val="28"/>
        </w:rPr>
      </w:pP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229922D6" w14:textId="77777777" w:rsidR="00E71670" w:rsidRDefault="00E71670" w:rsidP="00DD0346">
      <w:pPr>
        <w:spacing w:after="0"/>
        <w:contextualSpacing/>
        <w:jc w:val="center"/>
        <w:rPr>
          <w:sz w:val="24"/>
          <w:szCs w:val="24"/>
        </w:rPr>
      </w:pPr>
    </w:p>
    <w:p w14:paraId="67DA3FA9" w14:textId="1B2F9911" w:rsidR="006C5F71"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09A7C471" w14:textId="61CCAA4A" w:rsidR="00964514" w:rsidRPr="00964514" w:rsidRDefault="00964514" w:rsidP="00284F68">
      <w:pPr>
        <w:spacing w:after="0"/>
        <w:jc w:val="both"/>
        <w:rPr>
          <w:rFonts w:ascii="Roboto Lt" w:hAnsi="Roboto Lt"/>
          <w:caps/>
          <w:sz w:val="24"/>
          <w:szCs w:val="24"/>
          <w:highlight w:val="yellow"/>
        </w:rPr>
      </w:pPr>
      <w:r w:rsidRPr="00F71B2F">
        <w:rPr>
          <w:rFonts w:ascii="Roboto Lt" w:hAnsi="Roboto Lt"/>
          <w:sz w:val="24"/>
          <w:szCs w:val="24"/>
        </w:rPr>
        <w:t xml:space="preserve">Un tableau de </w:t>
      </w:r>
      <w:proofErr w:type="spellStart"/>
      <w:r w:rsidRPr="00F71B2F">
        <w:rPr>
          <w:rFonts w:ascii="Roboto Lt" w:hAnsi="Roboto Lt"/>
          <w:sz w:val="24"/>
          <w:szCs w:val="24"/>
        </w:rPr>
        <w:t>reporting</w:t>
      </w:r>
      <w:proofErr w:type="spellEnd"/>
      <w:r w:rsidRPr="00F71B2F">
        <w:rPr>
          <w:rFonts w:ascii="Roboto Lt" w:hAnsi="Roboto Lt"/>
          <w:sz w:val="24"/>
          <w:szCs w:val="24"/>
        </w:rPr>
        <w:t xml:space="preserve"> sera tenu à jour au</w:t>
      </w:r>
      <w:r>
        <w:rPr>
          <w:rFonts w:ascii="Roboto Lt" w:hAnsi="Roboto Lt"/>
          <w:sz w:val="24"/>
          <w:szCs w:val="24"/>
        </w:rPr>
        <w:t xml:space="preserve"> fur et à mesure par l’opérateur</w:t>
      </w:r>
      <w:r w:rsidRPr="00F71B2F">
        <w:rPr>
          <w:rFonts w:ascii="Roboto Lt" w:hAnsi="Roboto Lt"/>
          <w:sz w:val="24"/>
          <w:szCs w:val="24"/>
        </w:rPr>
        <w:t>, reprenant l’ensemble des données concernant les dossiers montés et leur suivi</w:t>
      </w:r>
      <w:r>
        <w:rPr>
          <w:rFonts w:ascii="Roboto Lt" w:hAnsi="Roboto Lt"/>
          <w:sz w:val="24"/>
          <w:szCs w:val="24"/>
        </w:rPr>
        <w:t>.</w:t>
      </w:r>
    </w:p>
    <w:p w14:paraId="2E6BF31B" w14:textId="180B01B9" w:rsidR="000A3D31" w:rsidRDefault="000A3D31" w:rsidP="000A3D31">
      <w:pPr>
        <w:spacing w:after="0"/>
        <w:rPr>
          <w:rFonts w:ascii="Roboto" w:hAnsi="Roboto"/>
          <w:sz w:val="24"/>
          <w:szCs w:val="24"/>
          <w:u w:val="single"/>
        </w:rPr>
      </w:pPr>
    </w:p>
    <w:p w14:paraId="350F3F7E" w14:textId="130001A6" w:rsidR="006C5F71"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final</w:t>
      </w:r>
    </w:p>
    <w:p w14:paraId="1D4F0F66" w14:textId="77777777" w:rsidR="00964514" w:rsidRPr="00964514" w:rsidRDefault="00964514" w:rsidP="00964514">
      <w:pPr>
        <w:spacing w:after="0"/>
        <w:jc w:val="both"/>
        <w:rPr>
          <w:rFonts w:ascii="Roboto Lt" w:hAnsi="Roboto Lt"/>
          <w:sz w:val="24"/>
          <w:szCs w:val="24"/>
        </w:rPr>
      </w:pPr>
      <w:r w:rsidRPr="00964514">
        <w:rPr>
          <w:rFonts w:ascii="Roboto Lt" w:hAnsi="Roboto Lt"/>
          <w:sz w:val="24"/>
          <w:szCs w:val="24"/>
        </w:rPr>
        <w:t xml:space="preserve">Un bilan final sera attendu. Il comprendra les indicateurs d’évaluation mentionnés ci-dessous et une analyse qualitative visant à lever les freins rencontrés. </w:t>
      </w:r>
    </w:p>
    <w:p w14:paraId="024BE791" w14:textId="711DC619" w:rsidR="004E2B8D" w:rsidRPr="004E2B8D" w:rsidRDefault="004E2B8D" w:rsidP="004E2B8D">
      <w:pPr>
        <w:spacing w:after="0"/>
        <w:rPr>
          <w:rFonts w:ascii="Roboto" w:hAnsi="Roboto"/>
          <w:sz w:val="24"/>
          <w:szCs w:val="24"/>
          <w:u w:val="single"/>
        </w:rPr>
      </w:pPr>
    </w:p>
    <w:p w14:paraId="0FAE9799" w14:textId="3BEC7D40" w:rsidR="0039695F" w:rsidRDefault="0039695F" w:rsidP="00146A06">
      <w:pPr>
        <w:pStyle w:val="Paragraphedeliste"/>
        <w:numPr>
          <w:ilvl w:val="0"/>
          <w:numId w:val="5"/>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1BD6120B" w14:textId="77777777" w:rsidR="00964514" w:rsidRPr="00964514" w:rsidRDefault="00964514" w:rsidP="00964514">
      <w:pPr>
        <w:spacing w:after="0" w:line="240" w:lineRule="auto"/>
        <w:rPr>
          <w:rFonts w:ascii="Roboto Lt" w:eastAsia="Times New Roman" w:hAnsi="Roboto Lt" w:cs="Calibri"/>
          <w:color w:val="000000"/>
          <w:sz w:val="24"/>
          <w:szCs w:val="24"/>
          <w:lang w:eastAsia="fr-FR"/>
        </w:rPr>
      </w:pPr>
      <w:r w:rsidRPr="00964514">
        <w:rPr>
          <w:rFonts w:ascii="Roboto Lt" w:hAnsi="Roboto Lt" w:cs="Arial"/>
          <w:bCs/>
          <w:sz w:val="24"/>
          <w:szCs w:val="24"/>
        </w:rPr>
        <w:t>Les indicateurs d’évaluation de l’opération sont les suivants :</w:t>
      </w:r>
    </w:p>
    <w:p w14:paraId="7E7EE4F8" w14:textId="48B2073D" w:rsidR="00964514" w:rsidRPr="00C75148" w:rsidRDefault="00964514" w:rsidP="00964514">
      <w:pPr>
        <w:numPr>
          <w:ilvl w:val="0"/>
          <w:numId w:val="43"/>
        </w:numPr>
        <w:spacing w:after="0" w:line="240" w:lineRule="auto"/>
        <w:ind w:left="709"/>
        <w:contextualSpacing/>
        <w:rPr>
          <w:rFonts w:ascii="Roboto Lt" w:hAnsi="Roboto Lt"/>
          <w:sz w:val="24"/>
          <w:szCs w:val="24"/>
        </w:rPr>
      </w:pPr>
      <w:proofErr w:type="gramStart"/>
      <w:r w:rsidRPr="00C75148">
        <w:rPr>
          <w:rFonts w:ascii="Roboto Lt" w:hAnsi="Roboto Lt"/>
          <w:sz w:val="24"/>
          <w:szCs w:val="24"/>
        </w:rPr>
        <w:t>nombre</w:t>
      </w:r>
      <w:proofErr w:type="gramEnd"/>
      <w:r w:rsidRPr="00C75148">
        <w:rPr>
          <w:rFonts w:ascii="Roboto Lt" w:hAnsi="Roboto Lt"/>
          <w:sz w:val="24"/>
          <w:szCs w:val="24"/>
        </w:rPr>
        <w:t xml:space="preserve"> de ménages entrés en logement via le dispositif "Solution logement"</w:t>
      </w:r>
      <w:r w:rsidR="00D30EAE" w:rsidRPr="00C75148">
        <w:rPr>
          <w:rFonts w:ascii="Roboto Lt" w:hAnsi="Roboto Lt"/>
          <w:sz w:val="24"/>
          <w:szCs w:val="24"/>
        </w:rPr>
        <w:t>, par territoire et par commune</w:t>
      </w:r>
      <w:r w:rsidRPr="00C75148">
        <w:rPr>
          <w:rFonts w:ascii="Roboto Lt" w:hAnsi="Roboto Lt"/>
          <w:sz w:val="24"/>
          <w:szCs w:val="24"/>
        </w:rPr>
        <w:t> ;</w:t>
      </w:r>
    </w:p>
    <w:p w14:paraId="1090AE1C" w14:textId="32D468DD" w:rsidR="00D30EAE" w:rsidRPr="00C75148" w:rsidRDefault="003B2AAC" w:rsidP="00D30EAE">
      <w:pPr>
        <w:numPr>
          <w:ilvl w:val="0"/>
          <w:numId w:val="43"/>
        </w:numPr>
        <w:spacing w:after="0" w:line="240" w:lineRule="auto"/>
        <w:ind w:left="709"/>
        <w:contextualSpacing/>
        <w:rPr>
          <w:rFonts w:ascii="Roboto Lt" w:hAnsi="Roboto Lt"/>
          <w:sz w:val="24"/>
          <w:szCs w:val="24"/>
        </w:rPr>
      </w:pPr>
      <w:proofErr w:type="gramStart"/>
      <w:r w:rsidRPr="00C75148">
        <w:rPr>
          <w:rFonts w:ascii="Roboto Lt" w:hAnsi="Roboto Lt"/>
          <w:sz w:val="24"/>
          <w:szCs w:val="24"/>
        </w:rPr>
        <w:t>nombre</w:t>
      </w:r>
      <w:proofErr w:type="gramEnd"/>
      <w:r w:rsidRPr="00C75148">
        <w:rPr>
          <w:rFonts w:ascii="Roboto Lt" w:hAnsi="Roboto Lt"/>
          <w:sz w:val="24"/>
          <w:szCs w:val="24"/>
        </w:rPr>
        <w:t xml:space="preserve"> de</w:t>
      </w:r>
      <w:r w:rsidR="00D30EAE" w:rsidRPr="00C75148">
        <w:rPr>
          <w:rFonts w:ascii="Roboto Lt" w:hAnsi="Roboto Lt"/>
          <w:sz w:val="24"/>
          <w:szCs w:val="24"/>
        </w:rPr>
        <w:t xml:space="preserve"> nouveaux</w:t>
      </w:r>
      <w:r w:rsidRPr="00C75148">
        <w:rPr>
          <w:rFonts w:ascii="Roboto Lt" w:hAnsi="Roboto Lt"/>
          <w:sz w:val="24"/>
          <w:szCs w:val="24"/>
        </w:rPr>
        <w:t xml:space="preserve"> logements pré-équipés</w:t>
      </w:r>
      <w:r w:rsidR="00D30EAE" w:rsidRPr="00C75148">
        <w:rPr>
          <w:rFonts w:ascii="Roboto Lt" w:hAnsi="Roboto Lt"/>
          <w:sz w:val="24"/>
          <w:szCs w:val="24"/>
        </w:rPr>
        <w:t xml:space="preserve"> via le présent dispositif</w:t>
      </w:r>
      <w:r w:rsidRPr="00C75148">
        <w:rPr>
          <w:rFonts w:ascii="Roboto Lt" w:hAnsi="Roboto Lt"/>
          <w:sz w:val="24"/>
          <w:szCs w:val="24"/>
        </w:rPr>
        <w:t>, et type d’équipements financés ;</w:t>
      </w:r>
    </w:p>
    <w:p w14:paraId="6522E80A" w14:textId="77777777" w:rsidR="00964514" w:rsidRPr="00964514" w:rsidRDefault="00964514" w:rsidP="00964514">
      <w:pPr>
        <w:numPr>
          <w:ilvl w:val="0"/>
          <w:numId w:val="43"/>
        </w:numPr>
        <w:spacing w:after="0" w:line="240" w:lineRule="auto"/>
        <w:ind w:left="709"/>
        <w:contextualSpacing/>
        <w:rPr>
          <w:rFonts w:ascii="Roboto Lt" w:hAnsi="Roboto Lt"/>
          <w:sz w:val="24"/>
          <w:szCs w:val="24"/>
        </w:rPr>
      </w:pPr>
      <w:proofErr w:type="gramStart"/>
      <w:r w:rsidRPr="00964514">
        <w:rPr>
          <w:rFonts w:ascii="Roboto Lt" w:hAnsi="Roboto Lt"/>
          <w:sz w:val="24"/>
          <w:szCs w:val="24"/>
        </w:rPr>
        <w:t>nombre</w:t>
      </w:r>
      <w:proofErr w:type="gramEnd"/>
      <w:r w:rsidRPr="00964514">
        <w:rPr>
          <w:rFonts w:ascii="Roboto Lt" w:hAnsi="Roboto Lt"/>
          <w:sz w:val="24"/>
          <w:szCs w:val="24"/>
        </w:rPr>
        <w:t xml:space="preserve"> de ménages ayant quitté le logement ;</w:t>
      </w:r>
    </w:p>
    <w:p w14:paraId="072CC1D8" w14:textId="77777777" w:rsidR="00964514" w:rsidRPr="00964514" w:rsidRDefault="00964514" w:rsidP="00964514">
      <w:pPr>
        <w:numPr>
          <w:ilvl w:val="0"/>
          <w:numId w:val="43"/>
        </w:numPr>
        <w:spacing w:after="0" w:line="240" w:lineRule="auto"/>
        <w:ind w:left="709"/>
        <w:contextualSpacing/>
        <w:rPr>
          <w:rFonts w:ascii="Roboto Lt" w:hAnsi="Roboto Lt"/>
          <w:sz w:val="24"/>
          <w:szCs w:val="24"/>
        </w:rPr>
      </w:pPr>
      <w:r w:rsidRPr="00964514">
        <w:rPr>
          <w:rFonts w:ascii="Roboto Lt" w:hAnsi="Roboto Lt"/>
          <w:sz w:val="24"/>
          <w:szCs w:val="24"/>
        </w:rPr>
        <w:t xml:space="preserve">motif de sortie du </w:t>
      </w:r>
      <w:bookmarkStart w:id="0" w:name="_GoBack"/>
      <w:bookmarkEnd w:id="0"/>
      <w:r w:rsidRPr="00964514">
        <w:rPr>
          <w:rFonts w:ascii="Roboto Lt" w:hAnsi="Roboto Lt"/>
          <w:sz w:val="24"/>
          <w:szCs w:val="24"/>
        </w:rPr>
        <w:t>logement et nombre par motif ;</w:t>
      </w:r>
      <w:r w:rsidRPr="00964514">
        <w:rPr>
          <w:rFonts w:ascii="Roboto Lt" w:hAnsi="Roboto Lt"/>
          <w:sz w:val="24"/>
          <w:szCs w:val="24"/>
        </w:rPr>
        <w:br/>
        <w:t>- déménagement à la demande du ménage vers un autre logement (public ou privé) ;</w:t>
      </w:r>
      <w:r w:rsidRPr="00964514">
        <w:rPr>
          <w:rFonts w:ascii="Roboto Lt" w:hAnsi="Roboto Lt"/>
          <w:sz w:val="24"/>
          <w:szCs w:val="24"/>
        </w:rPr>
        <w:br/>
        <w:t>- expulsion locative ;</w:t>
      </w:r>
      <w:r w:rsidRPr="00964514">
        <w:rPr>
          <w:rFonts w:ascii="Roboto Lt" w:hAnsi="Roboto Lt"/>
          <w:sz w:val="24"/>
          <w:szCs w:val="24"/>
        </w:rPr>
        <w:br/>
        <w:t>- autre ;</w:t>
      </w:r>
    </w:p>
    <w:p w14:paraId="5B1538C2" w14:textId="456B1F81" w:rsidR="00964514" w:rsidRPr="00964514" w:rsidRDefault="00964514" w:rsidP="00964514">
      <w:pPr>
        <w:numPr>
          <w:ilvl w:val="0"/>
          <w:numId w:val="43"/>
        </w:numPr>
        <w:spacing w:after="0" w:line="240" w:lineRule="auto"/>
        <w:ind w:left="709"/>
        <w:contextualSpacing/>
        <w:rPr>
          <w:rFonts w:ascii="Roboto Lt" w:hAnsi="Roboto Lt"/>
          <w:sz w:val="24"/>
          <w:szCs w:val="24"/>
        </w:rPr>
      </w:pPr>
      <w:proofErr w:type="gramStart"/>
      <w:r w:rsidRPr="00964514">
        <w:rPr>
          <w:rFonts w:ascii="Roboto Lt" w:hAnsi="Roboto Lt"/>
          <w:sz w:val="24"/>
          <w:szCs w:val="24"/>
        </w:rPr>
        <w:t>nombre</w:t>
      </w:r>
      <w:proofErr w:type="gramEnd"/>
      <w:r w:rsidRPr="00964514">
        <w:rPr>
          <w:rFonts w:ascii="Roboto Lt" w:hAnsi="Roboto Lt"/>
          <w:sz w:val="24"/>
          <w:szCs w:val="24"/>
        </w:rPr>
        <w:t xml:space="preserve"> de partenaires du champ du logement mobilisé.</w:t>
      </w:r>
    </w:p>
    <w:p w14:paraId="49DED7B9" w14:textId="77777777" w:rsidR="00964514" w:rsidRDefault="00964514" w:rsidP="00E87D9D">
      <w:pPr>
        <w:pStyle w:val="Paragraphedeliste"/>
        <w:spacing w:after="0"/>
        <w:rPr>
          <w:rFonts w:ascii="Roboto Lt" w:hAnsi="Roboto Lt"/>
          <w:caps/>
          <w:sz w:val="24"/>
          <w:szCs w:val="24"/>
          <w:highlight w:val="yellow"/>
        </w:rPr>
      </w:pPr>
    </w:p>
    <w:p w14:paraId="7A8DE1CE" w14:textId="0BC2BA34" w:rsidR="00E87D9D" w:rsidRDefault="00D62973" w:rsidP="00E87D9D">
      <w:pPr>
        <w:pStyle w:val="Paragraphedeliste"/>
        <w:spacing w:after="0"/>
        <w:rPr>
          <w:rFonts w:ascii="Roboto" w:hAnsi="Roboto"/>
          <w:sz w:val="24"/>
          <w:szCs w:val="24"/>
          <w:u w:val="single"/>
        </w:rPr>
      </w:pPr>
      <w:r w:rsidRPr="00E9133F">
        <w:rPr>
          <w:rFonts w:ascii="Roboto Lt" w:hAnsi="Roboto Lt"/>
          <w:b/>
          <w:caps/>
          <w:noProof/>
          <w:sz w:val="28"/>
          <w:szCs w:val="28"/>
          <w:lang w:eastAsia="fr-FR"/>
        </w:rPr>
        <mc:AlternateContent>
          <mc:Choice Requires="wps">
            <w:drawing>
              <wp:anchor distT="45720" distB="45720" distL="114300" distR="114300" simplePos="0" relativeHeight="251660288" behindDoc="0" locked="0" layoutInCell="1" allowOverlap="1" wp14:anchorId="403A2031" wp14:editId="1C091B5F">
                <wp:simplePos x="0" y="0"/>
                <wp:positionH relativeFrom="column">
                  <wp:posOffset>-139700</wp:posOffset>
                </wp:positionH>
                <wp:positionV relativeFrom="paragraph">
                  <wp:posOffset>466090</wp:posOffset>
                </wp:positionV>
                <wp:extent cx="6929755" cy="102870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102870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96D83" w14:textId="77777777" w:rsidR="00BC03AA" w:rsidRPr="00D4039A" w:rsidRDefault="001E7578"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72DCF052" w14:textId="5EB14068" w:rsidR="00B16A81" w:rsidRDefault="001E7578" w:rsidP="001E7578">
                            <w:pPr>
                              <w:spacing w:after="0"/>
                              <w:contextualSpacing/>
                              <w:rPr>
                                <w:rFonts w:ascii="Roboto Lt" w:hAnsi="Roboto Lt"/>
                                <w:sz w:val="24"/>
                                <w:szCs w:val="24"/>
                              </w:rPr>
                            </w:pPr>
                            <w:r w:rsidRPr="00D4039A">
                              <w:rPr>
                                <w:rFonts w:ascii="Roboto Lt" w:hAnsi="Roboto Lt"/>
                                <w:sz w:val="24"/>
                                <w:szCs w:val="24"/>
                              </w:rPr>
                              <w:t xml:space="preserve">Direction </w:t>
                            </w:r>
                            <w:r w:rsidR="00DB798E" w:rsidRPr="00D4039A">
                              <w:rPr>
                                <w:rFonts w:ascii="Roboto Lt" w:hAnsi="Roboto Lt"/>
                                <w:sz w:val="24"/>
                                <w:szCs w:val="24"/>
                              </w:rPr>
                              <w:t>des Politiques d’Inclusion Durable</w:t>
                            </w:r>
                            <w:r w:rsidRPr="00D4039A">
                              <w:rPr>
                                <w:rFonts w:ascii="Roboto Lt" w:hAnsi="Roboto Lt"/>
                                <w:sz w:val="24"/>
                                <w:szCs w:val="24"/>
                              </w:rPr>
                              <w:t xml:space="preserve"> : </w:t>
                            </w:r>
                          </w:p>
                          <w:p w14:paraId="6E7451E9" w14:textId="77777777" w:rsidR="00B16A81" w:rsidRPr="00B16A81" w:rsidRDefault="00B16A81" w:rsidP="00B16A81">
                            <w:pPr>
                              <w:spacing w:after="0"/>
                              <w:contextualSpacing/>
                              <w:rPr>
                                <w:rFonts w:ascii="Roboto Lt" w:hAnsi="Roboto Lt"/>
                                <w:szCs w:val="24"/>
                                <w:lang w:val="en-US"/>
                              </w:rPr>
                            </w:pPr>
                            <w:r w:rsidRPr="00B16A81">
                              <w:rPr>
                                <w:rFonts w:ascii="Roboto Lt" w:hAnsi="Roboto Lt"/>
                                <w:szCs w:val="24"/>
                                <w:lang w:val="en-US"/>
                              </w:rPr>
                              <w:t xml:space="preserve">Marianne THOMAS – 03 21 21 67 10, </w:t>
                            </w:r>
                            <w:hyperlink r:id="rId9" w:history="1">
                              <w:r w:rsidRPr="00B16A81">
                                <w:rPr>
                                  <w:rFonts w:ascii="Roboto Lt" w:hAnsi="Roboto Lt"/>
                                  <w:color w:val="0000FF"/>
                                  <w:szCs w:val="24"/>
                                  <w:u w:val="single"/>
                                  <w:lang w:val="en-US"/>
                                </w:rPr>
                                <w:t>thomas.marianne@pasdecalais.fr</w:t>
                              </w:r>
                            </w:hyperlink>
                            <w:r w:rsidRPr="00B16A81">
                              <w:rPr>
                                <w:rFonts w:ascii="Roboto Lt" w:hAnsi="Roboto Lt"/>
                                <w:szCs w:val="24"/>
                                <w:lang w:val="en-US"/>
                              </w:rPr>
                              <w:t xml:space="preserve"> </w:t>
                            </w:r>
                          </w:p>
                          <w:p w14:paraId="17E54FB4" w14:textId="1775A7D4" w:rsidR="00BC03AA" w:rsidRDefault="00B16A81" w:rsidP="00B16A81">
                            <w:pPr>
                              <w:spacing w:after="0"/>
                              <w:contextualSpacing/>
                              <w:rPr>
                                <w:b/>
                                <w:sz w:val="28"/>
                                <w:szCs w:val="28"/>
                              </w:rPr>
                            </w:pPr>
                            <w:r w:rsidRPr="00B16A81">
                              <w:rPr>
                                <w:rFonts w:ascii="Roboto Lt" w:hAnsi="Roboto Lt"/>
                                <w:szCs w:val="24"/>
                              </w:rPr>
                              <w:t xml:space="preserve">Marie PERRIER – 03 21 21 67 23, </w:t>
                            </w:r>
                            <w:hyperlink r:id="rId10" w:history="1">
                              <w:r w:rsidRPr="00B16A81">
                                <w:rPr>
                                  <w:rFonts w:ascii="Roboto Lt" w:hAnsi="Roboto Lt"/>
                                  <w:color w:val="0000FF"/>
                                  <w:szCs w:val="24"/>
                                  <w:u w:val="single"/>
                                </w:rPr>
                                <w:t>perrier.marie@pasdecalais.fr</w:t>
                              </w:r>
                            </w:hyperlink>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A2031" id="Zone de texte 2" o:spid="_x0000_s1029" type="#_x0000_t202" style="position:absolute;left:0;text-align:left;margin-left:-11pt;margin-top:36.7pt;width:545.65pt;height:8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qErAIAAFoFAAAOAAAAZHJzL2Uyb0RvYy54bWysVEuP0zAQviPxHyzf2zyUPhJtutoHRUjl&#10;IS1cuLm201g4drDdJgvivzO2t6ELF4ToIfWMx9/MN/PZV9djJ9GJGyu0qnE2TzHiimom1KHGnz5u&#10;Z2uMrCOKEakVr/Ejt/h68/LF1dBXPNetlowbBCDKVkNf49a5vkoSS1veETvXPVew2WjTEQemOSTM&#10;kAHQO5nkabpMBm1YbzTl1oL3Pm7iTcBvGk7d+6ax3CFZY6jNha8J373/JpsrUh0M6VtBn8og/1BF&#10;R4SCpBPUPXEEHY34A6oT1GirGzenukt00wjKAwdgk6W/sXloSc8DF2iO7ac22f8HS9+dPhgkGMwO&#10;I0U6GNFnGBRiHDk+Oo5y36KhtxVEPvQQ68ZbPfpwT9f2O02/WKT0XUvUgd8Yo4eWEwYlZv5kcnE0&#10;4lgPsh/eaga5yNHpADQ2pvOA0BEE6DCqx2k8UAei4FyWeblaLDCisJel+XqVhgEmpDof7411r7nu&#10;kF/U2MD8Azw57azz5ZDqHBLK11KwrZAyGF5z/E4adCKgFkIpVy7SlMcO6o3+IoVf1A24QV3RvTy7&#10;IUVQr0cKCe1lEql8KqV90lhP9ABHqNDvebZBOd/LLC/S27ycbZfr1azYFotZuUrXszQrb8tlWpTF&#10;/faHp5cVVSsY42onYHTxMoHz71TydJ+i/oKO0VDjcpEvQueeVW/NYT81yBOeBvAsrBMOLrUUXY3X&#10;UxCpvC5eKQa0SeWIkHGdPC8/tAx6cP4PXQkq8sKJEnLjfgyancS51+wRZGU0DB20Aw8SLFptvmE0&#10;wOWusf16JIZjJN8okGaZFYV/DYJRLFY5GOZyZ3+5QxQFqBo7jOLyzsUX5NgbcWghU1SJ0jcg50YE&#10;oXndx6qAiTfgAgdOT4+NfyEu7RD160nc/AQAAP//AwBQSwMEFAAGAAgAAAAhAI/u/gjhAAAACwEA&#10;AA8AAABkcnMvZG93bnJldi54bWxMj8tOwzAQRfdI/IM1SOxah6T0EeJUqBJdsKCiRaydeEgi4nGI&#10;J2n4e9xVWY7m6txzs+1kWzFi7xtHCh7mEQik0pmGKgUfp5fZGoRnTUa3jlDBL3rY5rc3mU6NO9M7&#10;jkeuRICQT7WCmrlLpfRljVb7ueuQwu/L9VZzOPtKml6fA9y2Mo6ipbS6odBQ6w53NZbfx8EGyuvb&#10;MJyqT+9+eLdfyf2hMIdRqfu76fkJBOPE1zBc9IM65MGpcAMZL1oFszgOW1jBKlmAuASi5SYBUSiI&#10;k8cFyDyT/zfkfwAAAP//AwBQSwECLQAUAAYACAAAACEAtoM4kv4AAADhAQAAEwAAAAAAAAAAAAAA&#10;AAAAAAAAW0NvbnRlbnRfVHlwZXNdLnhtbFBLAQItABQABgAIAAAAIQA4/SH/1gAAAJQBAAALAAAA&#10;AAAAAAAAAAAAAC8BAABfcmVscy8ucmVsc1BLAQItABQABgAIAAAAIQDWvIqErAIAAFoFAAAOAAAA&#10;AAAAAAAAAAAAAC4CAABkcnMvZTJvRG9jLnhtbFBLAQItABQABgAIAAAAIQCP7v4I4QAAAAsBAAAP&#10;AAAAAAAAAAAAAAAAAAYFAABkcnMvZG93bnJldi54bWxQSwUGAAAAAAQABADzAAAAFAYAAAAA&#10;" fillcolor="#b8cce4 [1300]" stroked="f">
                <v:textbox>
                  <w:txbxContent>
                    <w:p w14:paraId="4FE96D83" w14:textId="77777777" w:rsidR="00BC03AA" w:rsidRPr="00D4039A" w:rsidRDefault="001E7578"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72DCF052" w14:textId="5EB14068" w:rsidR="00B16A81" w:rsidRDefault="001E7578" w:rsidP="001E7578">
                      <w:pPr>
                        <w:spacing w:after="0"/>
                        <w:contextualSpacing/>
                        <w:rPr>
                          <w:rFonts w:ascii="Roboto Lt" w:hAnsi="Roboto Lt"/>
                          <w:sz w:val="24"/>
                          <w:szCs w:val="24"/>
                        </w:rPr>
                      </w:pPr>
                      <w:r w:rsidRPr="00D4039A">
                        <w:rPr>
                          <w:rFonts w:ascii="Roboto Lt" w:hAnsi="Roboto Lt"/>
                          <w:sz w:val="24"/>
                          <w:szCs w:val="24"/>
                        </w:rPr>
                        <w:t xml:space="preserve">Direction </w:t>
                      </w:r>
                      <w:r w:rsidR="00DB798E" w:rsidRPr="00D4039A">
                        <w:rPr>
                          <w:rFonts w:ascii="Roboto Lt" w:hAnsi="Roboto Lt"/>
                          <w:sz w:val="24"/>
                          <w:szCs w:val="24"/>
                        </w:rPr>
                        <w:t>des Politiques d’Inclusion Durable</w:t>
                      </w:r>
                      <w:r w:rsidRPr="00D4039A">
                        <w:rPr>
                          <w:rFonts w:ascii="Roboto Lt" w:hAnsi="Roboto Lt"/>
                          <w:sz w:val="24"/>
                          <w:szCs w:val="24"/>
                        </w:rPr>
                        <w:t xml:space="preserve"> : </w:t>
                      </w:r>
                    </w:p>
                    <w:p w14:paraId="6E7451E9" w14:textId="77777777" w:rsidR="00B16A81" w:rsidRPr="00B16A81" w:rsidRDefault="00B16A81" w:rsidP="00B16A81">
                      <w:pPr>
                        <w:spacing w:after="0"/>
                        <w:contextualSpacing/>
                        <w:rPr>
                          <w:rFonts w:ascii="Roboto Lt" w:hAnsi="Roboto Lt"/>
                          <w:szCs w:val="24"/>
                          <w:lang w:val="en-US"/>
                        </w:rPr>
                      </w:pPr>
                      <w:r w:rsidRPr="00B16A81">
                        <w:rPr>
                          <w:rFonts w:ascii="Roboto Lt" w:hAnsi="Roboto Lt"/>
                          <w:szCs w:val="24"/>
                          <w:lang w:val="en-US"/>
                        </w:rPr>
                        <w:t xml:space="preserve">Marianne THOMAS – 03 21 21 67 10, </w:t>
                      </w:r>
                      <w:hyperlink r:id="rId11" w:history="1">
                        <w:r w:rsidRPr="00B16A81">
                          <w:rPr>
                            <w:rFonts w:ascii="Roboto Lt" w:hAnsi="Roboto Lt"/>
                            <w:color w:val="0000FF"/>
                            <w:szCs w:val="24"/>
                            <w:u w:val="single"/>
                            <w:lang w:val="en-US"/>
                          </w:rPr>
                          <w:t>thomas.marianne@pasdecalais.fr</w:t>
                        </w:r>
                      </w:hyperlink>
                      <w:r w:rsidRPr="00B16A81">
                        <w:rPr>
                          <w:rFonts w:ascii="Roboto Lt" w:hAnsi="Roboto Lt"/>
                          <w:szCs w:val="24"/>
                          <w:lang w:val="en-US"/>
                        </w:rPr>
                        <w:t xml:space="preserve"> </w:t>
                      </w:r>
                    </w:p>
                    <w:p w14:paraId="17E54FB4" w14:textId="1775A7D4" w:rsidR="00BC03AA" w:rsidRDefault="00B16A81" w:rsidP="00B16A81">
                      <w:pPr>
                        <w:spacing w:after="0"/>
                        <w:contextualSpacing/>
                        <w:rPr>
                          <w:b/>
                          <w:sz w:val="28"/>
                          <w:szCs w:val="28"/>
                        </w:rPr>
                      </w:pPr>
                      <w:r w:rsidRPr="00B16A81">
                        <w:rPr>
                          <w:rFonts w:ascii="Roboto Lt" w:hAnsi="Roboto Lt"/>
                          <w:szCs w:val="24"/>
                        </w:rPr>
                        <w:t xml:space="preserve">Marie PERRIER – 03 21 21 67 23, </w:t>
                      </w:r>
                      <w:hyperlink r:id="rId12" w:history="1">
                        <w:r w:rsidRPr="00B16A81">
                          <w:rPr>
                            <w:rFonts w:ascii="Roboto Lt" w:hAnsi="Roboto Lt"/>
                            <w:color w:val="0000FF"/>
                            <w:szCs w:val="24"/>
                            <w:u w:val="single"/>
                          </w:rPr>
                          <w:t>perrier.marie@pasdecalais.fr</w:t>
                        </w:r>
                      </w:hyperlink>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v:textbox>
                <w10:wrap type="square"/>
              </v:shape>
            </w:pict>
          </mc:Fallback>
        </mc:AlternateContent>
      </w:r>
    </w:p>
    <w:p w14:paraId="5EE6DF49" w14:textId="5D045F23"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7F375" w14:textId="77777777" w:rsidR="005806A4" w:rsidRDefault="005806A4" w:rsidP="004F7908">
      <w:pPr>
        <w:spacing w:after="0" w:line="240" w:lineRule="auto"/>
      </w:pPr>
      <w:r>
        <w:separator/>
      </w:r>
    </w:p>
  </w:endnote>
  <w:endnote w:type="continuationSeparator" w:id="0">
    <w:p w14:paraId="5E63DFDC" w14:textId="77777777" w:rsidR="005806A4" w:rsidRDefault="005806A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571A3A45" w:rsidR="00DB798E" w:rsidRDefault="00DB798E">
        <w:pPr>
          <w:pStyle w:val="Pieddepage"/>
          <w:jc w:val="right"/>
        </w:pPr>
        <w:r>
          <w:fldChar w:fldCharType="begin"/>
        </w:r>
        <w:r>
          <w:instrText>PAGE   \* MERGEFORMAT</w:instrText>
        </w:r>
        <w:r>
          <w:fldChar w:fldCharType="separate"/>
        </w:r>
        <w:r w:rsidR="00C75148">
          <w:rPr>
            <w:noProof/>
          </w:rPr>
          <w:t>3</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4DA8B" w14:textId="77777777" w:rsidR="005806A4" w:rsidRDefault="005806A4" w:rsidP="004F7908">
      <w:pPr>
        <w:spacing w:after="0" w:line="240" w:lineRule="auto"/>
      </w:pPr>
      <w:r>
        <w:separator/>
      </w:r>
    </w:p>
  </w:footnote>
  <w:footnote w:type="continuationSeparator" w:id="0">
    <w:p w14:paraId="16B0BDF4" w14:textId="77777777" w:rsidR="005806A4" w:rsidRDefault="005806A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47C"/>
    <w:multiLevelType w:val="hybridMultilevel"/>
    <w:tmpl w:val="0BF069C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DB343F0"/>
    <w:multiLevelType w:val="hybridMultilevel"/>
    <w:tmpl w:val="03D2CD04"/>
    <w:lvl w:ilvl="0" w:tplc="040C0001">
      <w:start w:val="1"/>
      <w:numFmt w:val="bullet"/>
      <w:lvlText w:val=""/>
      <w:lvlJc w:val="left"/>
      <w:pPr>
        <w:ind w:left="4613" w:hanging="360"/>
      </w:pPr>
      <w:rPr>
        <w:rFonts w:ascii="Symbol" w:hAnsi="Symbol" w:hint="default"/>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abstractNum w:abstractNumId="2"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936C87"/>
    <w:multiLevelType w:val="hybridMultilevel"/>
    <w:tmpl w:val="9BCC75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BB77E4"/>
    <w:multiLevelType w:val="hybridMultilevel"/>
    <w:tmpl w:val="5E3210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D97877"/>
    <w:multiLevelType w:val="hybridMultilevel"/>
    <w:tmpl w:val="5DE6A1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DC5A97"/>
    <w:multiLevelType w:val="hybridMultilevel"/>
    <w:tmpl w:val="3F6E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4D5F54"/>
    <w:multiLevelType w:val="hybridMultilevel"/>
    <w:tmpl w:val="088C2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C42B14"/>
    <w:multiLevelType w:val="hybridMultilevel"/>
    <w:tmpl w:val="B8646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F0659C"/>
    <w:multiLevelType w:val="hybridMultilevel"/>
    <w:tmpl w:val="B3B2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203818"/>
    <w:multiLevelType w:val="hybridMultilevel"/>
    <w:tmpl w:val="47E80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F62D64"/>
    <w:multiLevelType w:val="hybridMultilevel"/>
    <w:tmpl w:val="2572CD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306E28"/>
    <w:multiLevelType w:val="hybridMultilevel"/>
    <w:tmpl w:val="70F28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620056"/>
    <w:multiLevelType w:val="hybridMultilevel"/>
    <w:tmpl w:val="0D7806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E465B6"/>
    <w:multiLevelType w:val="hybridMultilevel"/>
    <w:tmpl w:val="8A22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6D00B8"/>
    <w:multiLevelType w:val="hybridMultilevel"/>
    <w:tmpl w:val="69681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2278AF"/>
    <w:multiLevelType w:val="hybridMultilevel"/>
    <w:tmpl w:val="36687F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D2393D"/>
    <w:multiLevelType w:val="hybridMultilevel"/>
    <w:tmpl w:val="548285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13524D"/>
    <w:multiLevelType w:val="hybridMultilevel"/>
    <w:tmpl w:val="5AEA59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646C27"/>
    <w:multiLevelType w:val="hybridMultilevel"/>
    <w:tmpl w:val="B61A89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D1137C"/>
    <w:multiLevelType w:val="hybridMultilevel"/>
    <w:tmpl w:val="9034BD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B6E73D1"/>
    <w:multiLevelType w:val="hybridMultilevel"/>
    <w:tmpl w:val="DEEC8D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6CF7BEF"/>
    <w:multiLevelType w:val="hybridMultilevel"/>
    <w:tmpl w:val="CAEEADD6"/>
    <w:lvl w:ilvl="0" w:tplc="040C0001">
      <w:start w:val="1"/>
      <w:numFmt w:val="bullet"/>
      <w:lvlText w:val=""/>
      <w:lvlJc w:val="left"/>
      <w:pPr>
        <w:ind w:left="1428" w:hanging="360"/>
      </w:pPr>
      <w:rPr>
        <w:rFonts w:ascii="Symbol" w:hAnsi="Symbol" w:hint="default"/>
      </w:rPr>
    </w:lvl>
    <w:lvl w:ilvl="1" w:tplc="5F12BDD2">
      <w:numFmt w:val="bullet"/>
      <w:lvlText w:val="•"/>
      <w:lvlJc w:val="left"/>
      <w:pPr>
        <w:ind w:left="2496" w:hanging="708"/>
      </w:pPr>
      <w:rPr>
        <w:rFonts w:ascii="Roboto Lt" w:eastAsiaTheme="minorHAnsi" w:hAnsi="Roboto Lt" w:cstheme="minorBid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573E3155"/>
    <w:multiLevelType w:val="hybridMultilevel"/>
    <w:tmpl w:val="993292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250D64"/>
    <w:multiLevelType w:val="hybridMultilevel"/>
    <w:tmpl w:val="AF62E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CD5BB0"/>
    <w:multiLevelType w:val="hybridMultilevel"/>
    <w:tmpl w:val="94C48C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EF522E8"/>
    <w:multiLevelType w:val="hybridMultilevel"/>
    <w:tmpl w:val="CD82B28A"/>
    <w:lvl w:ilvl="0" w:tplc="3C980F4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E4715E"/>
    <w:multiLevelType w:val="hybridMultilevel"/>
    <w:tmpl w:val="CF7A3B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A31030"/>
    <w:multiLevelType w:val="hybridMultilevel"/>
    <w:tmpl w:val="5EAE9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1E7453"/>
    <w:multiLevelType w:val="hybridMultilevel"/>
    <w:tmpl w:val="CE3C5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693879"/>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A21CB9"/>
    <w:multiLevelType w:val="hybridMultilevel"/>
    <w:tmpl w:val="36467D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917739"/>
    <w:multiLevelType w:val="hybridMultilevel"/>
    <w:tmpl w:val="17BE51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E40BCE"/>
    <w:multiLevelType w:val="hybridMultilevel"/>
    <w:tmpl w:val="3A3CA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713E89"/>
    <w:multiLevelType w:val="hybridMultilevel"/>
    <w:tmpl w:val="BA84CD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0F37BD3"/>
    <w:multiLevelType w:val="hybridMultilevel"/>
    <w:tmpl w:val="5888A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2DF2AE3"/>
    <w:multiLevelType w:val="hybridMultilevel"/>
    <w:tmpl w:val="1BFAC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FF5D80"/>
    <w:multiLevelType w:val="hybridMultilevel"/>
    <w:tmpl w:val="8B4097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F944E7"/>
    <w:multiLevelType w:val="hybridMultilevel"/>
    <w:tmpl w:val="25941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F45D38"/>
    <w:multiLevelType w:val="hybridMultilevel"/>
    <w:tmpl w:val="05328B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6"/>
  </w:num>
  <w:num w:numId="4">
    <w:abstractNumId w:val="31"/>
  </w:num>
  <w:num w:numId="5">
    <w:abstractNumId w:val="43"/>
  </w:num>
  <w:num w:numId="6">
    <w:abstractNumId w:val="26"/>
  </w:num>
  <w:num w:numId="7">
    <w:abstractNumId w:val="33"/>
  </w:num>
  <w:num w:numId="8">
    <w:abstractNumId w:val="34"/>
  </w:num>
  <w:num w:numId="9">
    <w:abstractNumId w:val="1"/>
  </w:num>
  <w:num w:numId="10">
    <w:abstractNumId w:val="36"/>
  </w:num>
  <w:num w:numId="11">
    <w:abstractNumId w:val="3"/>
  </w:num>
  <w:num w:numId="12">
    <w:abstractNumId w:val="37"/>
  </w:num>
  <w:num w:numId="13">
    <w:abstractNumId w:val="23"/>
  </w:num>
  <w:num w:numId="14">
    <w:abstractNumId w:val="25"/>
  </w:num>
  <w:num w:numId="15">
    <w:abstractNumId w:val="35"/>
  </w:num>
  <w:num w:numId="16">
    <w:abstractNumId w:val="9"/>
  </w:num>
  <w:num w:numId="17">
    <w:abstractNumId w:val="15"/>
  </w:num>
  <w:num w:numId="18">
    <w:abstractNumId w:val="16"/>
  </w:num>
  <w:num w:numId="19">
    <w:abstractNumId w:val="8"/>
  </w:num>
  <w:num w:numId="20">
    <w:abstractNumId w:val="13"/>
  </w:num>
  <w:num w:numId="21">
    <w:abstractNumId w:val="38"/>
  </w:num>
  <w:num w:numId="22">
    <w:abstractNumId w:val="7"/>
  </w:num>
  <w:num w:numId="23">
    <w:abstractNumId w:val="11"/>
  </w:num>
  <w:num w:numId="24">
    <w:abstractNumId w:val="21"/>
  </w:num>
  <w:num w:numId="25">
    <w:abstractNumId w:val="30"/>
  </w:num>
  <w:num w:numId="26">
    <w:abstractNumId w:val="41"/>
  </w:num>
  <w:num w:numId="27">
    <w:abstractNumId w:val="39"/>
  </w:num>
  <w:num w:numId="28">
    <w:abstractNumId w:val="10"/>
  </w:num>
  <w:num w:numId="29">
    <w:abstractNumId w:val="4"/>
  </w:num>
  <w:num w:numId="30">
    <w:abstractNumId w:val="40"/>
  </w:num>
  <w:num w:numId="31">
    <w:abstractNumId w:val="18"/>
  </w:num>
  <w:num w:numId="32">
    <w:abstractNumId w:val="24"/>
  </w:num>
  <w:num w:numId="33">
    <w:abstractNumId w:val="28"/>
  </w:num>
  <w:num w:numId="34">
    <w:abstractNumId w:val="20"/>
  </w:num>
  <w:num w:numId="35">
    <w:abstractNumId w:val="42"/>
  </w:num>
  <w:num w:numId="36">
    <w:abstractNumId w:val="5"/>
  </w:num>
  <w:num w:numId="37">
    <w:abstractNumId w:val="32"/>
  </w:num>
  <w:num w:numId="38">
    <w:abstractNumId w:val="19"/>
  </w:num>
  <w:num w:numId="39">
    <w:abstractNumId w:val="12"/>
  </w:num>
  <w:num w:numId="40">
    <w:abstractNumId w:val="17"/>
  </w:num>
  <w:num w:numId="41">
    <w:abstractNumId w:val="14"/>
  </w:num>
  <w:num w:numId="42">
    <w:abstractNumId w:val="27"/>
  </w:num>
  <w:num w:numId="43">
    <w:abstractNumId w:val="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A3D31"/>
    <w:rsid w:val="000E37BD"/>
    <w:rsid w:val="00146A06"/>
    <w:rsid w:val="00172B00"/>
    <w:rsid w:val="001755F8"/>
    <w:rsid w:val="001D3364"/>
    <w:rsid w:val="001D57E6"/>
    <w:rsid w:val="001E7578"/>
    <w:rsid w:val="001E7D43"/>
    <w:rsid w:val="00206884"/>
    <w:rsid w:val="00217EB0"/>
    <w:rsid w:val="00237731"/>
    <w:rsid w:val="002555E8"/>
    <w:rsid w:val="00266A5C"/>
    <w:rsid w:val="002742FE"/>
    <w:rsid w:val="00276C43"/>
    <w:rsid w:val="00284F68"/>
    <w:rsid w:val="002911DF"/>
    <w:rsid w:val="002D06E7"/>
    <w:rsid w:val="002E5143"/>
    <w:rsid w:val="00322481"/>
    <w:rsid w:val="00323FCD"/>
    <w:rsid w:val="003852E9"/>
    <w:rsid w:val="00392F28"/>
    <w:rsid w:val="003942E3"/>
    <w:rsid w:val="0039695F"/>
    <w:rsid w:val="003A369E"/>
    <w:rsid w:val="003B2AAC"/>
    <w:rsid w:val="003D168F"/>
    <w:rsid w:val="003F7B77"/>
    <w:rsid w:val="00410F39"/>
    <w:rsid w:val="004237F0"/>
    <w:rsid w:val="00431886"/>
    <w:rsid w:val="00441C62"/>
    <w:rsid w:val="00455C2F"/>
    <w:rsid w:val="00456FD6"/>
    <w:rsid w:val="00486B6F"/>
    <w:rsid w:val="004871FF"/>
    <w:rsid w:val="00495E56"/>
    <w:rsid w:val="004B2A7E"/>
    <w:rsid w:val="004C0885"/>
    <w:rsid w:val="004E2B8D"/>
    <w:rsid w:val="004F7908"/>
    <w:rsid w:val="005066A4"/>
    <w:rsid w:val="00553B1D"/>
    <w:rsid w:val="00554FA1"/>
    <w:rsid w:val="005806A4"/>
    <w:rsid w:val="005C3535"/>
    <w:rsid w:val="005C378F"/>
    <w:rsid w:val="005E2998"/>
    <w:rsid w:val="005F480B"/>
    <w:rsid w:val="00616721"/>
    <w:rsid w:val="006507D4"/>
    <w:rsid w:val="0065483E"/>
    <w:rsid w:val="006621F2"/>
    <w:rsid w:val="00665EE5"/>
    <w:rsid w:val="00682DC3"/>
    <w:rsid w:val="006A4900"/>
    <w:rsid w:val="006C33BE"/>
    <w:rsid w:val="006C5F71"/>
    <w:rsid w:val="006D3596"/>
    <w:rsid w:val="007204C5"/>
    <w:rsid w:val="00727F25"/>
    <w:rsid w:val="007D012E"/>
    <w:rsid w:val="007F1ED0"/>
    <w:rsid w:val="00802D92"/>
    <w:rsid w:val="0080371F"/>
    <w:rsid w:val="008438F3"/>
    <w:rsid w:val="00863EF4"/>
    <w:rsid w:val="008666BF"/>
    <w:rsid w:val="008669C6"/>
    <w:rsid w:val="00872234"/>
    <w:rsid w:val="00890A6B"/>
    <w:rsid w:val="008A2079"/>
    <w:rsid w:val="008A6B5D"/>
    <w:rsid w:val="008C189C"/>
    <w:rsid w:val="008C46B7"/>
    <w:rsid w:val="008D69ED"/>
    <w:rsid w:val="009273CE"/>
    <w:rsid w:val="009557AA"/>
    <w:rsid w:val="00964514"/>
    <w:rsid w:val="00966AEF"/>
    <w:rsid w:val="00976C38"/>
    <w:rsid w:val="009806E4"/>
    <w:rsid w:val="0098473D"/>
    <w:rsid w:val="009D3585"/>
    <w:rsid w:val="00A14EFC"/>
    <w:rsid w:val="00A16325"/>
    <w:rsid w:val="00A427DC"/>
    <w:rsid w:val="00A528A6"/>
    <w:rsid w:val="00A83C7A"/>
    <w:rsid w:val="00AB21CA"/>
    <w:rsid w:val="00AC21A6"/>
    <w:rsid w:val="00AD1E0A"/>
    <w:rsid w:val="00AF052E"/>
    <w:rsid w:val="00B16A81"/>
    <w:rsid w:val="00B33902"/>
    <w:rsid w:val="00B40626"/>
    <w:rsid w:val="00B41179"/>
    <w:rsid w:val="00B51419"/>
    <w:rsid w:val="00B64670"/>
    <w:rsid w:val="00B83971"/>
    <w:rsid w:val="00BB676B"/>
    <w:rsid w:val="00BC03AA"/>
    <w:rsid w:val="00BD3E5C"/>
    <w:rsid w:val="00BE4BAB"/>
    <w:rsid w:val="00C23E3A"/>
    <w:rsid w:val="00C43332"/>
    <w:rsid w:val="00C56CD5"/>
    <w:rsid w:val="00C71F80"/>
    <w:rsid w:val="00C749E9"/>
    <w:rsid w:val="00C75148"/>
    <w:rsid w:val="00CA7A4E"/>
    <w:rsid w:val="00CB486C"/>
    <w:rsid w:val="00CB651E"/>
    <w:rsid w:val="00CB6887"/>
    <w:rsid w:val="00CC025F"/>
    <w:rsid w:val="00CC1C6C"/>
    <w:rsid w:val="00CE1080"/>
    <w:rsid w:val="00D03CFE"/>
    <w:rsid w:val="00D30EAE"/>
    <w:rsid w:val="00D4039A"/>
    <w:rsid w:val="00D43A9D"/>
    <w:rsid w:val="00D62973"/>
    <w:rsid w:val="00D635C4"/>
    <w:rsid w:val="00D7278A"/>
    <w:rsid w:val="00D97344"/>
    <w:rsid w:val="00D97FCA"/>
    <w:rsid w:val="00DA611F"/>
    <w:rsid w:val="00DB798E"/>
    <w:rsid w:val="00DC175F"/>
    <w:rsid w:val="00DD0346"/>
    <w:rsid w:val="00DD5AD4"/>
    <w:rsid w:val="00DE5358"/>
    <w:rsid w:val="00E3503F"/>
    <w:rsid w:val="00E52C2E"/>
    <w:rsid w:val="00E52F81"/>
    <w:rsid w:val="00E54AFC"/>
    <w:rsid w:val="00E71670"/>
    <w:rsid w:val="00E756A5"/>
    <w:rsid w:val="00E77AFA"/>
    <w:rsid w:val="00E875A7"/>
    <w:rsid w:val="00E87D9D"/>
    <w:rsid w:val="00E9133F"/>
    <w:rsid w:val="00EA4B73"/>
    <w:rsid w:val="00EC5E4C"/>
    <w:rsid w:val="00ED5940"/>
    <w:rsid w:val="00EE2FFC"/>
    <w:rsid w:val="00EE5592"/>
    <w:rsid w:val="00EE63EF"/>
    <w:rsid w:val="00EF655D"/>
    <w:rsid w:val="00F10F2E"/>
    <w:rsid w:val="00F32164"/>
    <w:rsid w:val="00F53F39"/>
    <w:rsid w:val="00F7187B"/>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2"/>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rrier.marie@pasdecalais.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marianne@pasdecalais.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errier.marie@pasdecalais.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omas.marianne@pasdecalais.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48782-1074-433F-883B-CBA77020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846</Words>
  <Characters>4655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Delaval Amelie</cp:lastModifiedBy>
  <cp:revision>12</cp:revision>
  <cp:lastPrinted>2019-06-11T14:22:00Z</cp:lastPrinted>
  <dcterms:created xsi:type="dcterms:W3CDTF">2024-11-06T09:21:00Z</dcterms:created>
  <dcterms:modified xsi:type="dcterms:W3CDTF">2024-11-08T12:06:00Z</dcterms:modified>
</cp:coreProperties>
</file>