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6BCA7B" w14:textId="4974898C" w:rsidR="002E5143" w:rsidRPr="00A83C7A" w:rsidRDefault="005066A4" w:rsidP="008A2079">
      <w:pPr>
        <w:spacing w:after="0"/>
        <w:jc w:val="center"/>
        <w:rPr>
          <w:i/>
          <w:sz w:val="24"/>
          <w:szCs w:val="24"/>
        </w:rPr>
      </w:pPr>
      <w:r w:rsidRPr="005066A4">
        <w:rPr>
          <w:rFonts w:ascii="Roboto" w:hAnsi="Roboto"/>
          <w:noProof/>
          <w:color w:val="17365D" w:themeColor="text2" w:themeShade="BF"/>
          <w:sz w:val="40"/>
          <w:szCs w:val="44"/>
          <w:lang w:eastAsia="fr-FR"/>
        </w:rPr>
        <w:drawing>
          <wp:anchor distT="0" distB="0" distL="114300" distR="114300" simplePos="0" relativeHeight="251661312" behindDoc="1" locked="0" layoutInCell="1" allowOverlap="1" wp14:anchorId="49B92CB6" wp14:editId="2F5D1A99">
            <wp:simplePos x="0" y="0"/>
            <wp:positionH relativeFrom="column">
              <wp:posOffset>17780</wp:posOffset>
            </wp:positionH>
            <wp:positionV relativeFrom="paragraph">
              <wp:posOffset>0</wp:posOffset>
            </wp:positionV>
            <wp:extent cx="2481580" cy="554990"/>
            <wp:effectExtent l="0" t="0" r="0" b="0"/>
            <wp:wrapTight wrapText="bothSides">
              <wp:wrapPolygon edited="0">
                <wp:start x="0" y="0"/>
                <wp:lineTo x="0" y="20760"/>
                <wp:lineTo x="21390" y="20760"/>
                <wp:lineTo x="21390" y="0"/>
                <wp:lineTo x="0" y="0"/>
              </wp:wrapPolygon>
            </wp:wrapTight>
            <wp:docPr id="3" name="Image 3" descr="C:\Users\Vanderbergue Laetiti\Downloads\14- Logo Mon Département bl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nderbergue Laetiti\Downloads\14- Logo Mon Département bleu.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81580" cy="554990"/>
                    </a:xfrm>
                    <a:prstGeom prst="rect">
                      <a:avLst/>
                    </a:prstGeom>
                    <a:noFill/>
                    <a:ln>
                      <a:noFill/>
                    </a:ln>
                  </pic:spPr>
                </pic:pic>
              </a:graphicData>
            </a:graphic>
            <wp14:sizeRelH relativeFrom="page">
              <wp14:pctWidth>0</wp14:pctWidth>
            </wp14:sizeRelH>
            <wp14:sizeRelV relativeFrom="page">
              <wp14:pctHeight>0</wp14:pctHeight>
            </wp14:sizeRelV>
          </wp:anchor>
        </w:drawing>
      </w:r>
      <w:r w:rsidR="0039695F">
        <w:rPr>
          <w:b/>
          <w:caps/>
          <w:noProof/>
          <w:sz w:val="28"/>
          <w:szCs w:val="28"/>
          <w:lang w:eastAsia="fr-FR"/>
        </w:rPr>
        <mc:AlternateContent>
          <mc:Choice Requires="wpg">
            <w:drawing>
              <wp:anchor distT="0" distB="0" distL="114300" distR="114300" simplePos="0" relativeHeight="251659263" behindDoc="0" locked="0" layoutInCell="1" allowOverlap="1" wp14:anchorId="5FF63AD3" wp14:editId="18B18CEB">
                <wp:simplePos x="0" y="0"/>
                <wp:positionH relativeFrom="column">
                  <wp:posOffset>-152400</wp:posOffset>
                </wp:positionH>
                <wp:positionV relativeFrom="paragraph">
                  <wp:posOffset>-201930</wp:posOffset>
                </wp:positionV>
                <wp:extent cx="6943725" cy="1551633"/>
                <wp:effectExtent l="0" t="0" r="9525" b="0"/>
                <wp:wrapNone/>
                <wp:docPr id="6" name="Groupe 6"/>
                <wp:cNvGraphicFramePr/>
                <a:graphic xmlns:a="http://schemas.openxmlformats.org/drawingml/2006/main">
                  <a:graphicData uri="http://schemas.microsoft.com/office/word/2010/wordprocessingGroup">
                    <wpg:wgp>
                      <wpg:cNvGrpSpPr/>
                      <wpg:grpSpPr>
                        <a:xfrm>
                          <a:off x="0" y="0"/>
                          <a:ext cx="6943725" cy="1551633"/>
                          <a:chOff x="0" y="-76241"/>
                          <a:chExt cx="6943725" cy="1552436"/>
                        </a:xfrm>
                      </wpg:grpSpPr>
                      <wps:wsp>
                        <wps:cNvPr id="2" name="Zone de texte 2"/>
                        <wps:cNvSpPr txBox="1">
                          <a:spLocks noChangeArrowheads="1"/>
                        </wps:cNvSpPr>
                        <wps:spPr bwMode="auto">
                          <a:xfrm>
                            <a:off x="9525" y="-76241"/>
                            <a:ext cx="6934200" cy="1097848"/>
                          </a:xfrm>
                          <a:prstGeom prst="rect">
                            <a:avLst/>
                          </a:prstGeom>
                          <a:noFill/>
                          <a:ln w="9525">
                            <a:noFill/>
                            <a:miter lim="800000"/>
                            <a:headEnd/>
                            <a:tailEnd/>
                          </a:ln>
                          <a:extLst/>
                        </wps:spPr>
                        <wps:txbx>
                          <w:txbxContent>
                            <w:p w14:paraId="443A10E2" w14:textId="38F1F86B" w:rsidR="00737B66" w:rsidRDefault="006D3596" w:rsidP="009557AA">
                              <w:pPr>
                                <w:pStyle w:val="Titre"/>
                                <w:ind w:left="3402"/>
                                <w:jc w:val="center"/>
                                <w:rPr>
                                  <w:rFonts w:ascii="Roboto" w:hAnsi="Roboto"/>
                                  <w:color w:val="17365D" w:themeColor="text2" w:themeShade="BF"/>
                                  <w:sz w:val="40"/>
                                  <w:szCs w:val="40"/>
                                </w:rPr>
                              </w:pPr>
                              <w:r w:rsidRPr="00BA2F11">
                                <w:rPr>
                                  <w:rFonts w:ascii="Roboto" w:hAnsi="Roboto"/>
                                  <w:color w:val="17365D" w:themeColor="text2" w:themeShade="BF"/>
                                  <w:sz w:val="40"/>
                                  <w:szCs w:val="44"/>
                                </w:rPr>
                                <w:t>4</w:t>
                              </w:r>
                              <w:r w:rsidR="006621F2" w:rsidRPr="00BA2F11">
                                <w:rPr>
                                  <w:rFonts w:ascii="Roboto" w:hAnsi="Roboto"/>
                                  <w:color w:val="17365D" w:themeColor="text2" w:themeShade="BF"/>
                                  <w:sz w:val="40"/>
                                  <w:szCs w:val="44"/>
                                </w:rPr>
                                <w:t>.</w:t>
                              </w:r>
                              <w:r w:rsidR="00737B66" w:rsidRPr="00BA2F11">
                                <w:rPr>
                                  <w:rFonts w:ascii="Roboto" w:hAnsi="Roboto"/>
                                  <w:color w:val="17365D" w:themeColor="text2" w:themeShade="BF"/>
                                  <w:sz w:val="40"/>
                                  <w:szCs w:val="44"/>
                                </w:rPr>
                                <w:t>6</w:t>
                              </w:r>
                              <w:r w:rsidR="006621F2" w:rsidRPr="00BA2F11">
                                <w:rPr>
                                  <w:rFonts w:ascii="Roboto" w:hAnsi="Roboto"/>
                                  <w:color w:val="17365D" w:themeColor="text2" w:themeShade="BF"/>
                                  <w:sz w:val="40"/>
                                  <w:szCs w:val="44"/>
                                </w:rPr>
                                <w:t xml:space="preserve"> </w:t>
                              </w:r>
                              <w:r w:rsidR="00737B66" w:rsidRPr="00737B66">
                                <w:rPr>
                                  <w:rFonts w:ascii="Roboto" w:hAnsi="Roboto"/>
                                  <w:color w:val="17365D" w:themeColor="text2" w:themeShade="BF"/>
                                  <w:sz w:val="40"/>
                                  <w:szCs w:val="40"/>
                                </w:rPr>
                                <w:t>Accompagne</w:t>
                              </w:r>
                              <w:r w:rsidR="00737B66">
                                <w:rPr>
                                  <w:rFonts w:ascii="Roboto" w:hAnsi="Roboto"/>
                                  <w:color w:val="17365D" w:themeColor="text2" w:themeShade="BF"/>
                                  <w:sz w:val="40"/>
                                  <w:szCs w:val="40"/>
                                </w:rPr>
                                <w:t xml:space="preserve">ment au logement autonome </w:t>
                              </w:r>
                              <w:r w:rsidR="00737B66" w:rsidRPr="00737B66">
                                <w:rPr>
                                  <w:rFonts w:ascii="Roboto" w:hAnsi="Roboto"/>
                                  <w:color w:val="17365D" w:themeColor="text2" w:themeShade="BF"/>
                                  <w:sz w:val="40"/>
                                  <w:szCs w:val="40"/>
                                </w:rPr>
                                <w:t>d</w:t>
                              </w:r>
                              <w:r w:rsidR="00737B66">
                                <w:rPr>
                                  <w:rFonts w:ascii="Roboto" w:hAnsi="Roboto"/>
                                  <w:color w:val="17365D" w:themeColor="text2" w:themeShade="BF"/>
                                  <w:sz w:val="40"/>
                                  <w:szCs w:val="40"/>
                                </w:rPr>
                                <w:t>es jeune</w:t>
                              </w:r>
                              <w:r w:rsidR="00737B66" w:rsidRPr="00737B66">
                                <w:rPr>
                                  <w:rFonts w:ascii="Roboto" w:hAnsi="Roboto"/>
                                  <w:color w:val="17365D" w:themeColor="text2" w:themeShade="BF"/>
                                  <w:sz w:val="40"/>
                                  <w:szCs w:val="40"/>
                                </w:rPr>
                                <w:t xml:space="preserve">s </w:t>
                              </w:r>
                            </w:p>
                            <w:p w14:paraId="4D6EC885" w14:textId="4A3A9384" w:rsidR="00DE5358" w:rsidRPr="00737B66" w:rsidRDefault="00737B66" w:rsidP="009557AA">
                              <w:pPr>
                                <w:pStyle w:val="Titre"/>
                                <w:ind w:left="3402"/>
                                <w:jc w:val="center"/>
                                <w:rPr>
                                  <w:rFonts w:ascii="Calibri" w:eastAsia="Calibri" w:hAnsi="Calibri" w:cs="Calibri"/>
                                  <w:b/>
                                  <w:color w:val="FFFFFF" w:themeColor="background1"/>
                                  <w:sz w:val="40"/>
                                  <w:szCs w:val="40"/>
                                  <w:lang w:eastAsia="fr-FR"/>
                                </w:rPr>
                              </w:pPr>
                              <w:proofErr w:type="gramStart"/>
                              <w:r w:rsidRPr="00737B66">
                                <w:rPr>
                                  <w:rFonts w:ascii="Roboto" w:hAnsi="Roboto"/>
                                  <w:color w:val="17365D" w:themeColor="text2" w:themeShade="BF"/>
                                  <w:sz w:val="40"/>
                                  <w:szCs w:val="40"/>
                                </w:rPr>
                                <w:t>en</w:t>
                              </w:r>
                              <w:proofErr w:type="gramEnd"/>
                              <w:r w:rsidRPr="00737B66">
                                <w:rPr>
                                  <w:rFonts w:ascii="Roboto" w:hAnsi="Roboto"/>
                                  <w:color w:val="17365D" w:themeColor="text2" w:themeShade="BF"/>
                                  <w:sz w:val="40"/>
                                  <w:szCs w:val="40"/>
                                </w:rPr>
                                <w:t xml:space="preserve"> situation de grande précarité</w:t>
                              </w:r>
                            </w:p>
                            <w:p w14:paraId="2E0F66F1" w14:textId="2A3D539D" w:rsidR="00DE5358" w:rsidRPr="008A2079" w:rsidRDefault="00DE5358" w:rsidP="004F7908">
                              <w:pPr>
                                <w:jc w:val="center"/>
                                <w:rPr>
                                  <w:rFonts w:ascii="Calibri" w:eastAsia="Calibri" w:hAnsi="Calibri" w:cs="Calibri"/>
                                  <w:b/>
                                  <w:color w:val="FFFFFF" w:themeColor="background1"/>
                                  <w:sz w:val="32"/>
                                  <w:szCs w:val="32"/>
                                  <w:lang w:eastAsia="fr-FR"/>
                                </w:rPr>
                              </w:pPr>
                            </w:p>
                            <w:p w14:paraId="1FECF01D" w14:textId="77777777" w:rsidR="00E52F81" w:rsidRPr="008A2079" w:rsidRDefault="00E52F81" w:rsidP="004F7908">
                              <w:pPr>
                                <w:jc w:val="center"/>
                                <w:rPr>
                                  <w:rFonts w:ascii="Calibri" w:eastAsia="Calibri" w:hAnsi="Calibri" w:cs="Calibri"/>
                                  <w:b/>
                                  <w:color w:val="FFFFFF" w:themeColor="background1"/>
                                  <w:sz w:val="32"/>
                                  <w:szCs w:val="32"/>
                                  <w:lang w:eastAsia="fr-FR"/>
                                </w:rPr>
                              </w:pPr>
                            </w:p>
                            <w:p w14:paraId="5FC443BA" w14:textId="77777777" w:rsidR="00E52F81" w:rsidRPr="008A2079" w:rsidRDefault="00E52F81" w:rsidP="004F7908">
                              <w:pPr>
                                <w:jc w:val="center"/>
                                <w:rPr>
                                  <w:rFonts w:ascii="Calibri" w:eastAsia="Calibri" w:hAnsi="Calibri" w:cs="Calibri"/>
                                  <w:b/>
                                  <w:color w:val="FFFFFF" w:themeColor="background1"/>
                                  <w:sz w:val="32"/>
                                  <w:szCs w:val="32"/>
                                  <w:lang w:eastAsia="fr-FR"/>
                                </w:rPr>
                              </w:pPr>
                            </w:p>
                            <w:p w14:paraId="07672372" w14:textId="77777777" w:rsidR="00E52F81" w:rsidRPr="008A2079" w:rsidRDefault="00E52F81" w:rsidP="004F7908">
                              <w:pPr>
                                <w:jc w:val="center"/>
                                <w:rPr>
                                  <w:color w:val="FFFFFF" w:themeColor="background1"/>
                                </w:rPr>
                              </w:pPr>
                            </w:p>
                          </w:txbxContent>
                        </wps:txbx>
                        <wps:bodyPr rot="0" vert="horz" wrap="square" lIns="91440" tIns="45720" rIns="91440" bIns="45720" anchor="t" anchorCtr="0" upright="1">
                          <a:noAutofit/>
                        </wps:bodyPr>
                      </wps:wsp>
                      <wps:wsp>
                        <wps:cNvPr id="5" name="Zone de texte 5"/>
                        <wps:cNvSpPr txBox="1">
                          <a:spLocks noChangeArrowheads="1"/>
                        </wps:cNvSpPr>
                        <wps:spPr bwMode="auto">
                          <a:xfrm>
                            <a:off x="0" y="1120387"/>
                            <a:ext cx="6943725" cy="355808"/>
                          </a:xfrm>
                          <a:prstGeom prst="rect">
                            <a:avLst/>
                          </a:prstGeom>
                          <a:solidFill>
                            <a:schemeClr val="tx2">
                              <a:lumMod val="75000"/>
                            </a:schemeClr>
                          </a:solidFill>
                          <a:ln w="9525">
                            <a:noFill/>
                            <a:miter lim="800000"/>
                            <a:headEnd/>
                            <a:tailEnd/>
                          </a:ln>
                          <a:extLst/>
                        </wps:spPr>
                        <wps:txbx>
                          <w:txbxContent>
                            <w:p w14:paraId="13AC50F8" w14:textId="56F75697" w:rsidR="00AD1E0A" w:rsidRPr="001D3364" w:rsidRDefault="007D012E" w:rsidP="007204C5">
                              <w:pPr>
                                <w:pStyle w:val="Paragraphedeliste"/>
                                <w:numPr>
                                  <w:ilvl w:val="0"/>
                                  <w:numId w:val="11"/>
                                </w:numPr>
                                <w:spacing w:after="0" w:line="240" w:lineRule="auto"/>
                                <w:jc w:val="both"/>
                                <w:rPr>
                                  <w:rFonts w:ascii="Roboto" w:hAnsi="Roboto" w:cstheme="minorHAnsi"/>
                                </w:rPr>
                              </w:pPr>
                              <w:r w:rsidRPr="001D3364">
                                <w:rPr>
                                  <w:rFonts w:ascii="Roboto" w:hAnsi="Roboto" w:cstheme="minorHAnsi"/>
                                </w:rPr>
                                <w:t xml:space="preserve">Axe </w:t>
                              </w:r>
                              <w:r w:rsidR="006D3596">
                                <w:rPr>
                                  <w:rFonts w:ascii="Roboto" w:hAnsi="Roboto" w:cstheme="minorHAnsi"/>
                                </w:rPr>
                                <w:t>4</w:t>
                              </w:r>
                              <w:r w:rsidRPr="001D3364">
                                <w:rPr>
                                  <w:rFonts w:ascii="Roboto" w:hAnsi="Roboto" w:cstheme="minorHAnsi"/>
                                </w:rPr>
                                <w:t xml:space="preserve"> : </w:t>
                              </w:r>
                              <w:r w:rsidR="007204C5" w:rsidRPr="007204C5">
                                <w:rPr>
                                  <w:rFonts w:ascii="Roboto" w:hAnsi="Roboto" w:cstheme="minorHAnsi"/>
                                </w:rPr>
                                <w:t xml:space="preserve">Parcours </w:t>
                              </w:r>
                              <w:r w:rsidR="009806E4">
                                <w:rPr>
                                  <w:rFonts w:ascii="Roboto" w:hAnsi="Roboto" w:cstheme="minorHAnsi"/>
                                </w:rPr>
                                <w:t>inclusion jeunes</w:t>
                              </w:r>
                            </w:p>
                            <w:p w14:paraId="38452928" w14:textId="77777777" w:rsidR="00B40626" w:rsidRPr="00E9133F" w:rsidRDefault="00B40626" w:rsidP="0039695F">
                              <w:pPr>
                                <w:pStyle w:val="Paragraphedeliste"/>
                                <w:spacing w:after="0" w:line="240" w:lineRule="auto"/>
                                <w:ind w:left="1134"/>
                                <w:jc w:val="both"/>
                                <w:rPr>
                                  <w:rFonts w:ascii="Roboto" w:hAnsi="Roboto" w:cstheme="minorHAnsi"/>
                                </w:rPr>
                              </w:pPr>
                            </w:p>
                            <w:p w14:paraId="5048A34B" w14:textId="77777777" w:rsidR="00E52F81" w:rsidRDefault="00E52F81" w:rsidP="00E52F81">
                              <w:pPr>
                                <w:jc w:val="center"/>
                              </w:pPr>
                            </w:p>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5FF63AD3" id="Groupe 6" o:spid="_x0000_s1026" style="position:absolute;left:0;text-align:left;margin-left:-12pt;margin-top:-15.9pt;width:546.75pt;height:122.2pt;z-index:251659263;mso-height-relative:margin" coordorigin=",-762" coordsize="69437,15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">
                <v:shapetype id="_x0000_t202" coordsize="21600,21600" o:spt="202" path="m,l,21600r21600,l21600,xe">
                  <v:stroke joinstyle="miter"/>
                  <v:path gradientshapeok="t" o:connecttype="rect"/>
                </v:shapetype>
                <v:shape id="_x0000_s1027" type="#_x0000_t202" style="position:absolute;left:95;top:-762;width:69342;height:10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443A10E2" w14:textId="38F1F86B" w:rsidR="00737B66" w:rsidRDefault="006D3596" w:rsidP="009557AA">
                        <w:pPr>
                          <w:pStyle w:val="Titre"/>
                          <w:ind w:left="3402"/>
                          <w:jc w:val="center"/>
                          <w:rPr>
                            <w:rFonts w:ascii="Roboto" w:hAnsi="Roboto"/>
                            <w:color w:val="17365D" w:themeColor="text2" w:themeShade="BF"/>
                            <w:sz w:val="40"/>
                            <w:szCs w:val="40"/>
                          </w:rPr>
                        </w:pPr>
                        <w:r w:rsidRPr="00BA2F11">
                          <w:rPr>
                            <w:rFonts w:ascii="Roboto" w:hAnsi="Roboto"/>
                            <w:color w:val="17365D" w:themeColor="text2" w:themeShade="BF"/>
                            <w:sz w:val="40"/>
                            <w:szCs w:val="44"/>
                          </w:rPr>
                          <w:t>4</w:t>
                        </w:r>
                        <w:r w:rsidR="006621F2" w:rsidRPr="00BA2F11">
                          <w:rPr>
                            <w:rFonts w:ascii="Roboto" w:hAnsi="Roboto"/>
                            <w:color w:val="17365D" w:themeColor="text2" w:themeShade="BF"/>
                            <w:sz w:val="40"/>
                            <w:szCs w:val="44"/>
                          </w:rPr>
                          <w:t>.</w:t>
                        </w:r>
                        <w:r w:rsidR="00737B66" w:rsidRPr="00BA2F11">
                          <w:rPr>
                            <w:rFonts w:ascii="Roboto" w:hAnsi="Roboto"/>
                            <w:color w:val="17365D" w:themeColor="text2" w:themeShade="BF"/>
                            <w:sz w:val="40"/>
                            <w:szCs w:val="44"/>
                          </w:rPr>
                          <w:t>6</w:t>
                        </w:r>
                        <w:r w:rsidR="006621F2" w:rsidRPr="00BA2F11">
                          <w:rPr>
                            <w:rFonts w:ascii="Roboto" w:hAnsi="Roboto"/>
                            <w:color w:val="17365D" w:themeColor="text2" w:themeShade="BF"/>
                            <w:sz w:val="40"/>
                            <w:szCs w:val="44"/>
                          </w:rPr>
                          <w:t xml:space="preserve"> </w:t>
                        </w:r>
                        <w:r w:rsidR="00737B66" w:rsidRPr="00737B66">
                          <w:rPr>
                            <w:rFonts w:ascii="Roboto" w:hAnsi="Roboto"/>
                            <w:color w:val="17365D" w:themeColor="text2" w:themeShade="BF"/>
                            <w:sz w:val="40"/>
                            <w:szCs w:val="40"/>
                          </w:rPr>
                          <w:t>Accompagne</w:t>
                        </w:r>
                        <w:r w:rsidR="00737B66">
                          <w:rPr>
                            <w:rFonts w:ascii="Roboto" w:hAnsi="Roboto"/>
                            <w:color w:val="17365D" w:themeColor="text2" w:themeShade="BF"/>
                            <w:sz w:val="40"/>
                            <w:szCs w:val="40"/>
                          </w:rPr>
                          <w:t xml:space="preserve">ment au logement autonome </w:t>
                        </w:r>
                        <w:r w:rsidR="00737B66" w:rsidRPr="00737B66">
                          <w:rPr>
                            <w:rFonts w:ascii="Roboto" w:hAnsi="Roboto"/>
                            <w:color w:val="17365D" w:themeColor="text2" w:themeShade="BF"/>
                            <w:sz w:val="40"/>
                            <w:szCs w:val="40"/>
                          </w:rPr>
                          <w:t>d</w:t>
                        </w:r>
                        <w:r w:rsidR="00737B66">
                          <w:rPr>
                            <w:rFonts w:ascii="Roboto" w:hAnsi="Roboto"/>
                            <w:color w:val="17365D" w:themeColor="text2" w:themeShade="BF"/>
                            <w:sz w:val="40"/>
                            <w:szCs w:val="40"/>
                          </w:rPr>
                          <w:t>es jeune</w:t>
                        </w:r>
                        <w:r w:rsidR="00737B66" w:rsidRPr="00737B66">
                          <w:rPr>
                            <w:rFonts w:ascii="Roboto" w:hAnsi="Roboto"/>
                            <w:color w:val="17365D" w:themeColor="text2" w:themeShade="BF"/>
                            <w:sz w:val="40"/>
                            <w:szCs w:val="40"/>
                          </w:rPr>
                          <w:t xml:space="preserve">s </w:t>
                        </w:r>
                      </w:p>
                      <w:p w14:paraId="4D6EC885" w14:textId="4A3A9384" w:rsidR="00DE5358" w:rsidRPr="00737B66" w:rsidRDefault="00737B66" w:rsidP="009557AA">
                        <w:pPr>
                          <w:pStyle w:val="Titre"/>
                          <w:ind w:left="3402"/>
                          <w:jc w:val="center"/>
                          <w:rPr>
                            <w:rFonts w:ascii="Calibri" w:eastAsia="Calibri" w:hAnsi="Calibri" w:cs="Calibri"/>
                            <w:b/>
                            <w:color w:val="FFFFFF" w:themeColor="background1"/>
                            <w:sz w:val="40"/>
                            <w:szCs w:val="40"/>
                            <w:lang w:eastAsia="fr-FR"/>
                          </w:rPr>
                        </w:pPr>
                        <w:proofErr w:type="gramStart"/>
                        <w:r w:rsidRPr="00737B66">
                          <w:rPr>
                            <w:rFonts w:ascii="Roboto" w:hAnsi="Roboto"/>
                            <w:color w:val="17365D" w:themeColor="text2" w:themeShade="BF"/>
                            <w:sz w:val="40"/>
                            <w:szCs w:val="40"/>
                          </w:rPr>
                          <w:t>en</w:t>
                        </w:r>
                        <w:proofErr w:type="gramEnd"/>
                        <w:r w:rsidRPr="00737B66">
                          <w:rPr>
                            <w:rFonts w:ascii="Roboto" w:hAnsi="Roboto"/>
                            <w:color w:val="17365D" w:themeColor="text2" w:themeShade="BF"/>
                            <w:sz w:val="40"/>
                            <w:szCs w:val="40"/>
                          </w:rPr>
                          <w:t xml:space="preserve"> situation de grande précarité</w:t>
                        </w:r>
                      </w:p>
                      <w:p w14:paraId="2E0F66F1" w14:textId="2A3D539D" w:rsidR="00DE5358" w:rsidRPr="008A2079" w:rsidRDefault="00DE5358" w:rsidP="004F7908">
                        <w:pPr>
                          <w:jc w:val="center"/>
                          <w:rPr>
                            <w:rFonts w:ascii="Calibri" w:eastAsia="Calibri" w:hAnsi="Calibri" w:cs="Calibri"/>
                            <w:b/>
                            <w:color w:val="FFFFFF" w:themeColor="background1"/>
                            <w:sz w:val="32"/>
                            <w:szCs w:val="32"/>
                            <w:lang w:eastAsia="fr-FR"/>
                          </w:rPr>
                        </w:pPr>
                      </w:p>
                      <w:p w14:paraId="1FECF01D" w14:textId="77777777" w:rsidR="00E52F81" w:rsidRPr="008A2079" w:rsidRDefault="00E52F81" w:rsidP="004F7908">
                        <w:pPr>
                          <w:jc w:val="center"/>
                          <w:rPr>
                            <w:rFonts w:ascii="Calibri" w:eastAsia="Calibri" w:hAnsi="Calibri" w:cs="Calibri"/>
                            <w:b/>
                            <w:color w:val="FFFFFF" w:themeColor="background1"/>
                            <w:sz w:val="32"/>
                            <w:szCs w:val="32"/>
                            <w:lang w:eastAsia="fr-FR"/>
                          </w:rPr>
                        </w:pPr>
                      </w:p>
                      <w:p w14:paraId="5FC443BA" w14:textId="77777777" w:rsidR="00E52F81" w:rsidRPr="008A2079" w:rsidRDefault="00E52F81" w:rsidP="004F7908">
                        <w:pPr>
                          <w:jc w:val="center"/>
                          <w:rPr>
                            <w:rFonts w:ascii="Calibri" w:eastAsia="Calibri" w:hAnsi="Calibri" w:cs="Calibri"/>
                            <w:b/>
                            <w:color w:val="FFFFFF" w:themeColor="background1"/>
                            <w:sz w:val="32"/>
                            <w:szCs w:val="32"/>
                            <w:lang w:eastAsia="fr-FR"/>
                          </w:rPr>
                        </w:pPr>
                      </w:p>
                      <w:p w14:paraId="07672372" w14:textId="77777777" w:rsidR="00E52F81" w:rsidRPr="008A2079" w:rsidRDefault="00E52F81" w:rsidP="004F7908">
                        <w:pPr>
                          <w:jc w:val="center"/>
                          <w:rPr>
                            <w:color w:val="FFFFFF" w:themeColor="background1"/>
                          </w:rPr>
                        </w:pPr>
                      </w:p>
                    </w:txbxContent>
                  </v:textbox>
                </v:shape>
                <v:shape id="Zone de texte 5" o:spid="_x0000_s1028" type="#_x0000_t202" style="position:absolute;top:11203;width:69437;height:3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" fillcolor="#17365d [2415]" stroked="f">
                  <v:textbox>
                    <w:txbxContent>
                      <w:p w14:paraId="13AC50F8" w14:textId="56F75697" w:rsidR="00AD1E0A" w:rsidRPr="001D3364" w:rsidRDefault="007D012E" w:rsidP="007204C5">
                        <w:pPr>
                          <w:pStyle w:val="Paragraphedeliste"/>
                          <w:numPr>
                            <w:ilvl w:val="0"/>
                            <w:numId w:val="11"/>
                          </w:numPr>
                          <w:spacing w:after="0" w:line="240" w:lineRule="auto"/>
                          <w:jc w:val="both"/>
                          <w:rPr>
                            <w:rFonts w:ascii="Roboto" w:hAnsi="Roboto" w:cstheme="minorHAnsi"/>
                          </w:rPr>
                        </w:pPr>
                        <w:r w:rsidRPr="001D3364">
                          <w:rPr>
                            <w:rFonts w:ascii="Roboto" w:hAnsi="Roboto" w:cstheme="minorHAnsi"/>
                          </w:rPr>
                          <w:t xml:space="preserve">Axe </w:t>
                        </w:r>
                        <w:r w:rsidR="006D3596">
                          <w:rPr>
                            <w:rFonts w:ascii="Roboto" w:hAnsi="Roboto" w:cstheme="minorHAnsi"/>
                          </w:rPr>
                          <w:t>4</w:t>
                        </w:r>
                        <w:r w:rsidRPr="001D3364">
                          <w:rPr>
                            <w:rFonts w:ascii="Roboto" w:hAnsi="Roboto" w:cstheme="minorHAnsi"/>
                          </w:rPr>
                          <w:t xml:space="preserve"> : </w:t>
                        </w:r>
                        <w:r w:rsidR="007204C5" w:rsidRPr="007204C5">
                          <w:rPr>
                            <w:rFonts w:ascii="Roboto" w:hAnsi="Roboto" w:cstheme="minorHAnsi"/>
                          </w:rPr>
                          <w:t xml:space="preserve">Parcours </w:t>
                        </w:r>
                        <w:r w:rsidR="009806E4">
                          <w:rPr>
                            <w:rFonts w:ascii="Roboto" w:hAnsi="Roboto" w:cstheme="minorHAnsi"/>
                          </w:rPr>
                          <w:t>inclusion jeunes</w:t>
                        </w:r>
                      </w:p>
                      <w:p w14:paraId="38452928" w14:textId="77777777" w:rsidR="00B40626" w:rsidRPr="00E9133F" w:rsidRDefault="00B40626" w:rsidP="0039695F">
                        <w:pPr>
                          <w:pStyle w:val="Paragraphedeliste"/>
                          <w:spacing w:after="0" w:line="240" w:lineRule="auto"/>
                          <w:ind w:left="1134"/>
                          <w:jc w:val="both"/>
                          <w:rPr>
                            <w:rFonts w:ascii="Roboto" w:hAnsi="Roboto" w:cstheme="minorHAnsi"/>
                          </w:rPr>
                        </w:pPr>
                      </w:p>
                      <w:p w14:paraId="5048A34B" w14:textId="77777777" w:rsidR="00E52F81" w:rsidRDefault="00E52F81" w:rsidP="00E52F81">
                        <w:pPr>
                          <w:jc w:val="center"/>
                        </w:pPr>
                      </w:p>
                    </w:txbxContent>
                  </v:textbox>
                </v:shape>
              </v:group>
            </w:pict>
          </mc:Fallback>
        </mc:AlternateContent>
      </w:r>
    </w:p>
    <w:p w14:paraId="2E43AE32" w14:textId="0176E52C" w:rsidR="008A2079" w:rsidRDefault="008A2079" w:rsidP="00BC03AA">
      <w:pPr>
        <w:pBdr>
          <w:bottom w:val="single" w:sz="36" w:space="1" w:color="B8CCE4" w:themeColor="accent1" w:themeTint="66"/>
        </w:pBdr>
        <w:tabs>
          <w:tab w:val="left" w:pos="3705"/>
        </w:tabs>
        <w:jc w:val="center"/>
        <w:rPr>
          <w:b/>
          <w:caps/>
          <w:sz w:val="28"/>
          <w:szCs w:val="28"/>
        </w:rPr>
      </w:pPr>
    </w:p>
    <w:p w14:paraId="757E8203" w14:textId="42092A23" w:rsidR="008A2079" w:rsidRDefault="008A2079" w:rsidP="00BC03AA">
      <w:pPr>
        <w:pBdr>
          <w:bottom w:val="single" w:sz="36" w:space="1" w:color="B8CCE4" w:themeColor="accent1" w:themeTint="66"/>
        </w:pBdr>
        <w:tabs>
          <w:tab w:val="left" w:pos="3705"/>
        </w:tabs>
        <w:jc w:val="center"/>
        <w:rPr>
          <w:b/>
          <w:caps/>
          <w:sz w:val="28"/>
          <w:szCs w:val="28"/>
        </w:rPr>
      </w:pPr>
    </w:p>
    <w:p w14:paraId="114EA2BB" w14:textId="58834B98" w:rsidR="0039695F" w:rsidRDefault="0039695F"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p>
    <w:p w14:paraId="5273EE72" w14:textId="65F53D86" w:rsidR="004237F0" w:rsidRDefault="004237F0"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p>
    <w:p w14:paraId="10C59A4E" w14:textId="6BB0B2D3" w:rsidR="004F7908" w:rsidRPr="00E9133F" w:rsidRDefault="004F7908"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CC025F">
        <w:rPr>
          <w:rFonts w:ascii="Roboto Lt" w:hAnsi="Roboto Lt"/>
          <w:b/>
          <w:caps/>
          <w:sz w:val="28"/>
          <w:szCs w:val="28"/>
        </w:rPr>
        <w:t>CONTEXTE</w:t>
      </w:r>
    </w:p>
    <w:p w14:paraId="31E682A0" w14:textId="44E13CCB" w:rsidR="00DF7264" w:rsidRDefault="00DF7264" w:rsidP="00DF7264">
      <w:pPr>
        <w:spacing w:after="0"/>
        <w:ind w:right="12"/>
        <w:contextualSpacing/>
        <w:jc w:val="both"/>
        <w:rPr>
          <w:rFonts w:ascii="Roboto Lt" w:hAnsi="Roboto Lt"/>
          <w:sz w:val="24"/>
          <w:szCs w:val="24"/>
        </w:rPr>
      </w:pPr>
      <w:r w:rsidRPr="003A1BDF">
        <w:rPr>
          <w:rFonts w:ascii="Roboto Lt" w:hAnsi="Roboto Lt"/>
          <w:sz w:val="24"/>
          <w:szCs w:val="24"/>
        </w:rPr>
        <w:t>Dans le Pas-de-Calais, 31,2% des jeunes sont touchés par la pauvreté, contre 22,8% au niveau national</w:t>
      </w:r>
      <w:r>
        <w:rPr>
          <w:rFonts w:ascii="Roboto Lt" w:hAnsi="Roboto Lt"/>
          <w:sz w:val="24"/>
          <w:szCs w:val="24"/>
        </w:rPr>
        <w:t xml:space="preserve"> (données INSEE de 2020), c’est pourquoi l</w:t>
      </w:r>
      <w:r w:rsidRPr="009C3C36">
        <w:rPr>
          <w:rFonts w:ascii="Roboto Lt" w:hAnsi="Roboto Lt"/>
          <w:sz w:val="24"/>
          <w:szCs w:val="24"/>
        </w:rPr>
        <w:t xml:space="preserve">’accompagnement des jeunes les plus vulnérables est l’une </w:t>
      </w:r>
      <w:proofErr w:type="gramStart"/>
      <w:r w:rsidRPr="009C3C36">
        <w:rPr>
          <w:rFonts w:ascii="Roboto Lt" w:hAnsi="Roboto Lt"/>
          <w:sz w:val="24"/>
          <w:szCs w:val="24"/>
        </w:rPr>
        <w:t>des priorités inscrite</w:t>
      </w:r>
      <w:proofErr w:type="gramEnd"/>
      <w:r w:rsidRPr="009C3C36">
        <w:rPr>
          <w:rFonts w:ascii="Roboto Lt" w:hAnsi="Roboto Lt"/>
          <w:sz w:val="24"/>
          <w:szCs w:val="24"/>
        </w:rPr>
        <w:t xml:space="preserve"> dans le pacte des solidarités humaines du département du Pas-de-Calais</w:t>
      </w:r>
      <w:r>
        <w:rPr>
          <w:rFonts w:ascii="Roboto Lt" w:hAnsi="Roboto Lt"/>
          <w:sz w:val="24"/>
          <w:szCs w:val="24"/>
        </w:rPr>
        <w:t xml:space="preserve"> 2023-2027</w:t>
      </w:r>
      <w:r w:rsidRPr="009C3C36">
        <w:rPr>
          <w:rFonts w:ascii="Roboto Lt" w:hAnsi="Roboto Lt"/>
          <w:sz w:val="24"/>
          <w:szCs w:val="24"/>
        </w:rPr>
        <w:t xml:space="preserve">. </w:t>
      </w:r>
    </w:p>
    <w:p w14:paraId="732E08F1" w14:textId="77777777" w:rsidR="00DF7264" w:rsidRDefault="00DF7264" w:rsidP="00DF7264">
      <w:pPr>
        <w:spacing w:after="0"/>
        <w:ind w:right="12"/>
        <w:contextualSpacing/>
        <w:jc w:val="both"/>
        <w:rPr>
          <w:rFonts w:ascii="Roboto Lt" w:hAnsi="Roboto Lt"/>
          <w:sz w:val="24"/>
          <w:szCs w:val="24"/>
        </w:rPr>
      </w:pPr>
    </w:p>
    <w:p w14:paraId="4819F711" w14:textId="614B2F93" w:rsidR="00DF7264" w:rsidRDefault="00DF7264" w:rsidP="00DF7264">
      <w:pPr>
        <w:spacing w:after="0"/>
        <w:ind w:right="12"/>
        <w:contextualSpacing/>
        <w:jc w:val="both"/>
        <w:rPr>
          <w:rFonts w:ascii="Roboto Lt" w:hAnsi="Roboto Lt"/>
          <w:sz w:val="24"/>
          <w:szCs w:val="24"/>
        </w:rPr>
      </w:pPr>
      <w:r>
        <w:rPr>
          <w:rFonts w:ascii="Roboto Lt" w:hAnsi="Roboto Lt"/>
          <w:sz w:val="24"/>
          <w:szCs w:val="24"/>
        </w:rPr>
        <w:t>Sont notamment concernés les jeunes en rupture familiale, mais aussi ceux ayant connu un parcours à l’Aide Social</w:t>
      </w:r>
      <w:r w:rsidR="004B5C49">
        <w:rPr>
          <w:rFonts w:ascii="Roboto Lt" w:hAnsi="Roboto Lt"/>
          <w:sz w:val="24"/>
          <w:szCs w:val="24"/>
        </w:rPr>
        <w:t>e</w:t>
      </w:r>
      <w:r>
        <w:rPr>
          <w:rFonts w:ascii="Roboto Lt" w:hAnsi="Roboto Lt"/>
          <w:sz w:val="24"/>
          <w:szCs w:val="24"/>
        </w:rPr>
        <w:t xml:space="preserve"> à l’Enfance. Pour ces derniers, le</w:t>
      </w:r>
      <w:r w:rsidRPr="00462289">
        <w:rPr>
          <w:rFonts w:ascii="Roboto Lt" w:hAnsi="Roboto Lt"/>
          <w:sz w:val="24"/>
          <w:szCs w:val="24"/>
        </w:rPr>
        <w:t xml:space="preserve"> passage à la majorité est </w:t>
      </w:r>
      <w:r>
        <w:rPr>
          <w:rFonts w:ascii="Roboto Lt" w:hAnsi="Roboto Lt"/>
          <w:sz w:val="24"/>
          <w:szCs w:val="24"/>
        </w:rPr>
        <w:t xml:space="preserve">effectivement </w:t>
      </w:r>
      <w:r w:rsidRPr="00462289">
        <w:rPr>
          <w:rFonts w:ascii="Roboto Lt" w:hAnsi="Roboto Lt"/>
          <w:sz w:val="24"/>
          <w:szCs w:val="24"/>
        </w:rPr>
        <w:t>un cap particulièrement critique</w:t>
      </w:r>
      <w:r>
        <w:rPr>
          <w:rFonts w:ascii="Roboto Lt" w:hAnsi="Roboto Lt"/>
          <w:sz w:val="24"/>
          <w:szCs w:val="24"/>
        </w:rPr>
        <w:t>,</w:t>
      </w:r>
      <w:r w:rsidRPr="00462289">
        <w:rPr>
          <w:rFonts w:ascii="Roboto Lt" w:hAnsi="Roboto Lt"/>
          <w:sz w:val="24"/>
          <w:szCs w:val="24"/>
        </w:rPr>
        <w:t xml:space="preserve"> surtout si la p</w:t>
      </w:r>
      <w:r>
        <w:rPr>
          <w:rFonts w:ascii="Roboto Lt" w:hAnsi="Roboto Lt"/>
          <w:sz w:val="24"/>
          <w:szCs w:val="24"/>
        </w:rPr>
        <w:t xml:space="preserve">réparation à l’autonomie </w:t>
      </w:r>
      <w:r w:rsidRPr="00462289">
        <w:rPr>
          <w:rFonts w:ascii="Roboto Lt" w:hAnsi="Roboto Lt"/>
          <w:sz w:val="24"/>
          <w:szCs w:val="24"/>
        </w:rPr>
        <w:t xml:space="preserve">s’est avérée insuffisante. </w:t>
      </w:r>
    </w:p>
    <w:p w14:paraId="27282836" w14:textId="77777777" w:rsidR="00DF7264" w:rsidRDefault="00DF7264" w:rsidP="00DF7264">
      <w:pPr>
        <w:spacing w:after="0"/>
        <w:ind w:right="12"/>
        <w:contextualSpacing/>
        <w:jc w:val="both"/>
        <w:rPr>
          <w:rFonts w:ascii="Roboto Lt" w:hAnsi="Roboto Lt"/>
          <w:sz w:val="24"/>
          <w:szCs w:val="24"/>
        </w:rPr>
      </w:pPr>
    </w:p>
    <w:p w14:paraId="4A9B5BB6" w14:textId="5CC68F79" w:rsidR="00DF7264" w:rsidRDefault="00DF7264" w:rsidP="00DF7264">
      <w:pPr>
        <w:spacing w:after="0"/>
        <w:ind w:right="12"/>
        <w:contextualSpacing/>
        <w:jc w:val="both"/>
        <w:rPr>
          <w:rFonts w:ascii="Roboto Lt" w:hAnsi="Roboto Lt"/>
          <w:sz w:val="24"/>
          <w:szCs w:val="24"/>
        </w:rPr>
      </w:pPr>
      <w:r>
        <w:rPr>
          <w:rFonts w:ascii="Roboto Lt" w:hAnsi="Roboto Lt"/>
          <w:sz w:val="24"/>
          <w:szCs w:val="24"/>
        </w:rPr>
        <w:t>Ainsi,</w:t>
      </w:r>
      <w:r w:rsidR="008A7B6A">
        <w:rPr>
          <w:rFonts w:ascii="Roboto Lt" w:hAnsi="Roboto Lt"/>
          <w:sz w:val="24"/>
          <w:szCs w:val="24"/>
        </w:rPr>
        <w:t xml:space="preserve"> le D</w:t>
      </w:r>
      <w:r w:rsidRPr="009C3C36">
        <w:rPr>
          <w:rFonts w:ascii="Roboto Lt" w:hAnsi="Roboto Lt"/>
          <w:sz w:val="24"/>
          <w:szCs w:val="24"/>
        </w:rPr>
        <w:t>é</w:t>
      </w:r>
      <w:r>
        <w:rPr>
          <w:rFonts w:ascii="Roboto Lt" w:hAnsi="Roboto Lt"/>
          <w:sz w:val="24"/>
          <w:szCs w:val="24"/>
        </w:rPr>
        <w:t xml:space="preserve">partement entend soutenir l’accès et </w:t>
      </w:r>
      <w:r w:rsidRPr="009C3C36">
        <w:rPr>
          <w:rFonts w:ascii="Roboto Lt" w:hAnsi="Roboto Lt"/>
          <w:sz w:val="24"/>
          <w:szCs w:val="24"/>
        </w:rPr>
        <w:t>maintien dans le logement</w:t>
      </w:r>
      <w:r>
        <w:rPr>
          <w:rFonts w:ascii="Roboto Lt" w:hAnsi="Roboto Lt"/>
          <w:sz w:val="24"/>
          <w:szCs w:val="24"/>
        </w:rPr>
        <w:t xml:space="preserve"> pour ce public, afin d’agir de façon </w:t>
      </w:r>
      <w:proofErr w:type="spellStart"/>
      <w:r>
        <w:rPr>
          <w:rFonts w:ascii="Roboto Lt" w:hAnsi="Roboto Lt"/>
          <w:sz w:val="24"/>
          <w:szCs w:val="24"/>
        </w:rPr>
        <w:t>concomittante</w:t>
      </w:r>
      <w:proofErr w:type="spellEnd"/>
      <w:r>
        <w:rPr>
          <w:rFonts w:ascii="Roboto Lt" w:hAnsi="Roboto Lt"/>
          <w:sz w:val="24"/>
          <w:szCs w:val="24"/>
        </w:rPr>
        <w:t xml:space="preserve"> sur les 2 leviers </w:t>
      </w:r>
      <w:r w:rsidR="008A7B6A">
        <w:rPr>
          <w:rFonts w:ascii="Roboto Lt" w:hAnsi="Roboto Lt"/>
          <w:sz w:val="24"/>
          <w:szCs w:val="24"/>
        </w:rPr>
        <w:t>« </w:t>
      </w:r>
      <w:r>
        <w:rPr>
          <w:rFonts w:ascii="Roboto Lt" w:hAnsi="Roboto Lt"/>
          <w:sz w:val="24"/>
          <w:szCs w:val="24"/>
        </w:rPr>
        <w:t>emploi/logement</w:t>
      </w:r>
      <w:r w:rsidR="008A7B6A">
        <w:rPr>
          <w:rFonts w:ascii="Roboto Lt" w:hAnsi="Roboto Lt"/>
          <w:sz w:val="24"/>
          <w:szCs w:val="24"/>
        </w:rPr>
        <w:t> »</w:t>
      </w:r>
      <w:r>
        <w:rPr>
          <w:rFonts w:ascii="Roboto Lt" w:hAnsi="Roboto Lt"/>
          <w:sz w:val="24"/>
          <w:szCs w:val="24"/>
        </w:rPr>
        <w:t xml:space="preserve">. </w:t>
      </w:r>
    </w:p>
    <w:p w14:paraId="451A2285" w14:textId="77777777" w:rsidR="00DF7264" w:rsidRDefault="00DF7264" w:rsidP="00DF7264">
      <w:pPr>
        <w:spacing w:after="0"/>
        <w:ind w:right="12"/>
        <w:contextualSpacing/>
        <w:jc w:val="both"/>
        <w:rPr>
          <w:rFonts w:ascii="Roboto Lt" w:hAnsi="Roboto Lt"/>
          <w:sz w:val="24"/>
          <w:szCs w:val="24"/>
        </w:rPr>
      </w:pPr>
    </w:p>
    <w:p w14:paraId="16AB1426" w14:textId="5800B6AC" w:rsidR="00DF7264" w:rsidRPr="0007413B" w:rsidRDefault="008A7B6A" w:rsidP="00DF7264">
      <w:pPr>
        <w:spacing w:after="0"/>
        <w:ind w:right="12"/>
        <w:contextualSpacing/>
        <w:jc w:val="both"/>
        <w:rPr>
          <w:rFonts w:ascii="Roboto Lt" w:hAnsi="Roboto Lt"/>
          <w:sz w:val="24"/>
          <w:szCs w:val="24"/>
        </w:rPr>
      </w:pPr>
      <w:r>
        <w:rPr>
          <w:rFonts w:ascii="Roboto Lt" w:hAnsi="Roboto Lt"/>
          <w:sz w:val="24"/>
          <w:szCs w:val="24"/>
        </w:rPr>
        <w:t xml:space="preserve">Sur le thème du </w:t>
      </w:r>
      <w:r w:rsidR="004B5C49" w:rsidRPr="00BA2F11">
        <w:rPr>
          <w:rFonts w:ascii="Roboto Lt" w:hAnsi="Roboto Lt"/>
          <w:sz w:val="24"/>
          <w:szCs w:val="24"/>
        </w:rPr>
        <w:t>logement,</w:t>
      </w:r>
      <w:r w:rsidR="004B5C49">
        <w:rPr>
          <w:rFonts w:ascii="Roboto Lt" w:hAnsi="Roboto Lt"/>
          <w:sz w:val="24"/>
          <w:szCs w:val="24"/>
        </w:rPr>
        <w:t xml:space="preserve"> t</w:t>
      </w:r>
      <w:r>
        <w:rPr>
          <w:rFonts w:ascii="Roboto Lt" w:eastAsia="Times New Roman" w:hAnsi="Roboto Lt" w:cs="Times New Roman"/>
          <w:sz w:val="24"/>
          <w:szCs w:val="24"/>
          <w:lang w:eastAsia="fr-FR"/>
        </w:rPr>
        <w:t xml:space="preserve">rois </w:t>
      </w:r>
      <w:r w:rsidR="00B03DB4">
        <w:rPr>
          <w:rFonts w:ascii="Roboto Lt" w:eastAsia="Times New Roman" w:hAnsi="Roboto Lt" w:cs="Times New Roman"/>
          <w:sz w:val="24"/>
          <w:szCs w:val="24"/>
          <w:lang w:eastAsia="fr-FR"/>
        </w:rPr>
        <w:t>axes</w:t>
      </w:r>
      <w:r w:rsidR="00DF7264" w:rsidRPr="00462289">
        <w:rPr>
          <w:rFonts w:ascii="Roboto Lt" w:eastAsia="Times New Roman" w:hAnsi="Roboto Lt" w:cs="Times New Roman"/>
          <w:sz w:val="24"/>
          <w:szCs w:val="24"/>
          <w:lang w:eastAsia="fr-FR"/>
        </w:rPr>
        <w:t xml:space="preserve"> </w:t>
      </w:r>
      <w:r w:rsidR="00DF7264">
        <w:rPr>
          <w:rFonts w:ascii="Roboto Lt" w:eastAsia="Times New Roman" w:hAnsi="Roboto Lt" w:cs="Times New Roman"/>
          <w:sz w:val="24"/>
          <w:szCs w:val="24"/>
          <w:lang w:eastAsia="fr-FR"/>
        </w:rPr>
        <w:t>(</w:t>
      </w:r>
      <w:r w:rsidR="00DF7264" w:rsidRPr="00462289">
        <w:rPr>
          <w:rFonts w:ascii="Roboto Lt" w:eastAsia="Times New Roman" w:hAnsi="Roboto Lt" w:cs="Times New Roman"/>
          <w:sz w:val="24"/>
          <w:szCs w:val="24"/>
          <w:lang w:eastAsia="fr-FR"/>
        </w:rPr>
        <w:t>à des degrés qui varient en fonction des profils</w:t>
      </w:r>
      <w:r w:rsidR="00DF7264">
        <w:rPr>
          <w:rFonts w:ascii="Roboto Lt" w:eastAsia="Times New Roman" w:hAnsi="Roboto Lt" w:cs="Times New Roman"/>
          <w:sz w:val="24"/>
          <w:szCs w:val="24"/>
          <w:lang w:eastAsia="fr-FR"/>
        </w:rPr>
        <w:t>) ont pu être identifiées pour leur garantir un accès durable au logement</w:t>
      </w:r>
      <w:r w:rsidR="00DF7264" w:rsidRPr="00F76E49">
        <w:rPr>
          <w:rFonts w:ascii="Roboto Lt" w:eastAsia="Times New Roman" w:hAnsi="Roboto Lt" w:cs="Times New Roman"/>
          <w:sz w:val="24"/>
          <w:szCs w:val="24"/>
          <w:lang w:eastAsia="fr-FR"/>
        </w:rPr>
        <w:t xml:space="preserve"> : </w:t>
      </w:r>
    </w:p>
    <w:p w14:paraId="3C30A263" w14:textId="77777777" w:rsidR="00DF7264" w:rsidRPr="00462289" w:rsidRDefault="00DF7264" w:rsidP="00DF7264">
      <w:pPr>
        <w:pStyle w:val="Paragraphedeliste"/>
        <w:numPr>
          <w:ilvl w:val="0"/>
          <w:numId w:val="43"/>
        </w:numPr>
        <w:spacing w:after="0" w:line="240" w:lineRule="auto"/>
        <w:ind w:left="709"/>
        <w:jc w:val="both"/>
        <w:rPr>
          <w:rFonts w:ascii="Roboto Lt" w:hAnsi="Roboto Lt"/>
          <w:sz w:val="24"/>
          <w:szCs w:val="24"/>
        </w:rPr>
      </w:pPr>
      <w:proofErr w:type="gramStart"/>
      <w:r w:rsidRPr="00462289">
        <w:rPr>
          <w:rFonts w:ascii="Roboto Lt" w:hAnsi="Roboto Lt"/>
          <w:sz w:val="24"/>
          <w:szCs w:val="24"/>
        </w:rPr>
        <w:t>un</w:t>
      </w:r>
      <w:proofErr w:type="gramEnd"/>
      <w:r w:rsidRPr="00462289">
        <w:rPr>
          <w:rFonts w:ascii="Roboto Lt" w:hAnsi="Roboto Lt"/>
          <w:sz w:val="24"/>
          <w:szCs w:val="24"/>
        </w:rPr>
        <w:t xml:space="preserve"> besoin d’accompagnement </w:t>
      </w:r>
      <w:r>
        <w:rPr>
          <w:rFonts w:ascii="Roboto Lt" w:hAnsi="Roboto Lt"/>
          <w:sz w:val="24"/>
          <w:szCs w:val="24"/>
        </w:rPr>
        <w:t>global ;</w:t>
      </w:r>
    </w:p>
    <w:p w14:paraId="30D28CBA" w14:textId="267A07BC" w:rsidR="00DF7264" w:rsidRPr="00462289" w:rsidRDefault="00DF7264" w:rsidP="00DF7264">
      <w:pPr>
        <w:pStyle w:val="Paragraphedeliste"/>
        <w:numPr>
          <w:ilvl w:val="0"/>
          <w:numId w:val="43"/>
        </w:numPr>
        <w:spacing w:after="0" w:line="240" w:lineRule="auto"/>
        <w:ind w:left="709"/>
        <w:jc w:val="both"/>
        <w:rPr>
          <w:rFonts w:ascii="Roboto Lt" w:hAnsi="Roboto Lt"/>
          <w:sz w:val="24"/>
          <w:szCs w:val="24"/>
        </w:rPr>
      </w:pPr>
      <w:proofErr w:type="gramStart"/>
      <w:r w:rsidRPr="00462289">
        <w:rPr>
          <w:rFonts w:ascii="Roboto Lt" w:hAnsi="Roboto Lt"/>
          <w:sz w:val="24"/>
          <w:szCs w:val="24"/>
        </w:rPr>
        <w:t>une</w:t>
      </w:r>
      <w:proofErr w:type="gramEnd"/>
      <w:r w:rsidRPr="00462289">
        <w:rPr>
          <w:rFonts w:ascii="Roboto Lt" w:hAnsi="Roboto Lt"/>
          <w:sz w:val="24"/>
          <w:szCs w:val="24"/>
        </w:rPr>
        <w:t xml:space="preserve"> </w:t>
      </w:r>
      <w:r>
        <w:rPr>
          <w:rFonts w:ascii="Roboto Lt" w:hAnsi="Roboto Lt"/>
          <w:sz w:val="24"/>
          <w:szCs w:val="24"/>
        </w:rPr>
        <w:t>aide à la</w:t>
      </w:r>
      <w:r w:rsidRPr="00462289">
        <w:rPr>
          <w:rFonts w:ascii="Roboto Lt" w:hAnsi="Roboto Lt"/>
          <w:sz w:val="24"/>
          <w:szCs w:val="24"/>
        </w:rPr>
        <w:t xml:space="preserve"> </w:t>
      </w:r>
      <w:proofErr w:type="spellStart"/>
      <w:r w:rsidRPr="00462289">
        <w:rPr>
          <w:rFonts w:ascii="Roboto Lt" w:hAnsi="Roboto Lt"/>
          <w:sz w:val="24"/>
          <w:szCs w:val="24"/>
        </w:rPr>
        <w:t>solvabilisation</w:t>
      </w:r>
      <w:proofErr w:type="spellEnd"/>
      <w:r w:rsidRPr="00462289">
        <w:rPr>
          <w:rFonts w:ascii="Roboto Lt" w:hAnsi="Roboto Lt"/>
          <w:sz w:val="24"/>
          <w:szCs w:val="24"/>
        </w:rPr>
        <w:t xml:space="preserve"> </w:t>
      </w:r>
      <w:r>
        <w:rPr>
          <w:rFonts w:ascii="Roboto Lt" w:hAnsi="Roboto Lt"/>
          <w:sz w:val="24"/>
          <w:szCs w:val="24"/>
        </w:rPr>
        <w:t>pour</w:t>
      </w:r>
      <w:r w:rsidRPr="00462289">
        <w:rPr>
          <w:rFonts w:ascii="Roboto Lt" w:hAnsi="Roboto Lt"/>
          <w:sz w:val="24"/>
          <w:szCs w:val="24"/>
        </w:rPr>
        <w:t xml:space="preserve"> l’entrée et </w:t>
      </w:r>
      <w:r>
        <w:rPr>
          <w:rFonts w:ascii="Roboto Lt" w:hAnsi="Roboto Lt"/>
          <w:sz w:val="24"/>
          <w:szCs w:val="24"/>
        </w:rPr>
        <w:t>le</w:t>
      </w:r>
      <w:r w:rsidRPr="00462289">
        <w:rPr>
          <w:rFonts w:ascii="Roboto Lt" w:hAnsi="Roboto Lt"/>
          <w:sz w:val="24"/>
          <w:szCs w:val="24"/>
        </w:rPr>
        <w:t xml:space="preserve"> maintien dans le logement, les aides du Fonds Solidarité Logement ne pouvant être octroyées </w:t>
      </w:r>
      <w:r>
        <w:rPr>
          <w:rFonts w:ascii="Roboto Lt" w:hAnsi="Roboto Lt"/>
          <w:sz w:val="24"/>
          <w:szCs w:val="24"/>
        </w:rPr>
        <w:t xml:space="preserve">à des personnes sans </w:t>
      </w:r>
      <w:r w:rsidRPr="00BA2F11">
        <w:rPr>
          <w:rFonts w:ascii="Roboto Lt" w:hAnsi="Roboto Lt"/>
          <w:sz w:val="24"/>
          <w:szCs w:val="24"/>
        </w:rPr>
        <w:t>ressources</w:t>
      </w:r>
      <w:r w:rsidR="004B5C49" w:rsidRPr="00BA2F11">
        <w:rPr>
          <w:rFonts w:ascii="Roboto Lt" w:hAnsi="Roboto Lt"/>
          <w:sz w:val="24"/>
          <w:szCs w:val="24"/>
        </w:rPr>
        <w:t xml:space="preserve"> pérennes</w:t>
      </w:r>
      <w:r w:rsidRPr="00BA2F11">
        <w:rPr>
          <w:rFonts w:ascii="Roboto Lt" w:hAnsi="Roboto Lt"/>
          <w:sz w:val="24"/>
          <w:szCs w:val="24"/>
        </w:rPr>
        <w:t> ;</w:t>
      </w:r>
    </w:p>
    <w:p w14:paraId="186D9078" w14:textId="77777777" w:rsidR="00DF7264" w:rsidRPr="00462289" w:rsidRDefault="00DF7264" w:rsidP="00DF7264">
      <w:pPr>
        <w:pStyle w:val="Paragraphedeliste"/>
        <w:numPr>
          <w:ilvl w:val="0"/>
          <w:numId w:val="43"/>
        </w:numPr>
        <w:spacing w:after="0" w:line="240" w:lineRule="auto"/>
        <w:ind w:left="709"/>
        <w:jc w:val="both"/>
        <w:rPr>
          <w:rFonts w:ascii="Roboto Lt" w:hAnsi="Roboto Lt"/>
          <w:sz w:val="24"/>
          <w:szCs w:val="24"/>
        </w:rPr>
      </w:pPr>
      <w:proofErr w:type="gramStart"/>
      <w:r w:rsidRPr="00462289">
        <w:rPr>
          <w:rFonts w:ascii="Roboto Lt" w:hAnsi="Roboto Lt"/>
          <w:sz w:val="24"/>
          <w:szCs w:val="24"/>
        </w:rPr>
        <w:t>la</w:t>
      </w:r>
      <w:proofErr w:type="gramEnd"/>
      <w:r w:rsidRPr="00462289">
        <w:rPr>
          <w:rFonts w:ascii="Roboto Lt" w:hAnsi="Roboto Lt"/>
          <w:sz w:val="24"/>
          <w:szCs w:val="24"/>
        </w:rPr>
        <w:t xml:space="preserve"> nécessité d’un produit « logement » adapté (typologie, localisation, lissage des charges notamment).</w:t>
      </w:r>
    </w:p>
    <w:p w14:paraId="238A0748" w14:textId="2C14C4DF" w:rsidR="00CC025F" w:rsidRDefault="00CC025F" w:rsidP="00CC025F">
      <w:pPr>
        <w:spacing w:after="0"/>
        <w:contextualSpacing/>
        <w:rPr>
          <w:rFonts w:ascii="Roboto Lt" w:hAnsi="Roboto Lt"/>
          <w:caps/>
          <w:sz w:val="24"/>
          <w:szCs w:val="24"/>
        </w:rPr>
      </w:pPr>
    </w:p>
    <w:p w14:paraId="086EDD43" w14:textId="3603C39F" w:rsidR="004F7908" w:rsidRPr="00E9133F" w:rsidRDefault="004F7908"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E9133F">
        <w:rPr>
          <w:rFonts w:ascii="Roboto Lt" w:hAnsi="Roboto Lt"/>
          <w:b/>
          <w:caps/>
          <w:sz w:val="28"/>
          <w:szCs w:val="28"/>
        </w:rPr>
        <w:t>PUBLIC CIBLE</w:t>
      </w:r>
    </w:p>
    <w:p w14:paraId="7505E738" w14:textId="77777777" w:rsidR="00DF7264" w:rsidRPr="00F634E9" w:rsidRDefault="00DF7264" w:rsidP="00DF7264">
      <w:pPr>
        <w:pStyle w:val="Paragraphedeliste"/>
        <w:numPr>
          <w:ilvl w:val="0"/>
          <w:numId w:val="44"/>
        </w:numPr>
        <w:spacing w:after="0" w:line="240" w:lineRule="auto"/>
        <w:jc w:val="both"/>
        <w:rPr>
          <w:rFonts w:ascii="Roboto Lt" w:hAnsi="Roboto Lt"/>
          <w:sz w:val="24"/>
          <w:szCs w:val="24"/>
        </w:rPr>
      </w:pPr>
      <w:r>
        <w:rPr>
          <w:rFonts w:ascii="Roboto Lt" w:hAnsi="Roboto Lt"/>
          <w:sz w:val="24"/>
          <w:szCs w:val="24"/>
        </w:rPr>
        <w:t>L</w:t>
      </w:r>
      <w:r w:rsidRPr="00F634E9">
        <w:rPr>
          <w:rFonts w:ascii="Roboto Lt" w:hAnsi="Roboto Lt"/>
          <w:sz w:val="24"/>
          <w:szCs w:val="24"/>
        </w:rPr>
        <w:t>es jeunes de 18 à 2</w:t>
      </w:r>
      <w:r>
        <w:rPr>
          <w:rFonts w:ascii="Roboto Lt" w:hAnsi="Roboto Lt"/>
          <w:sz w:val="24"/>
          <w:szCs w:val="24"/>
        </w:rPr>
        <w:t>4 a</w:t>
      </w:r>
      <w:r w:rsidRPr="00F634E9">
        <w:rPr>
          <w:rFonts w:ascii="Roboto Lt" w:hAnsi="Roboto Lt"/>
          <w:sz w:val="24"/>
          <w:szCs w:val="24"/>
        </w:rPr>
        <w:t>ns</w:t>
      </w:r>
      <w:r>
        <w:rPr>
          <w:rFonts w:ascii="Roboto Lt" w:hAnsi="Roboto Lt"/>
          <w:sz w:val="24"/>
          <w:szCs w:val="24"/>
        </w:rPr>
        <w:t xml:space="preserve"> révolus</w:t>
      </w:r>
      <w:r w:rsidRPr="00F634E9">
        <w:rPr>
          <w:rFonts w:ascii="Roboto Lt" w:hAnsi="Roboto Lt"/>
          <w:sz w:val="24"/>
          <w:szCs w:val="24"/>
        </w:rPr>
        <w:t>,</w:t>
      </w:r>
      <w:r>
        <w:rPr>
          <w:rFonts w:ascii="Roboto Lt" w:hAnsi="Roboto Lt"/>
          <w:sz w:val="24"/>
          <w:szCs w:val="24"/>
        </w:rPr>
        <w:t xml:space="preserve"> </w:t>
      </w:r>
      <w:r w:rsidRPr="00F634E9">
        <w:rPr>
          <w:rFonts w:ascii="Roboto Lt" w:hAnsi="Roboto Lt"/>
          <w:sz w:val="24"/>
          <w:szCs w:val="24"/>
        </w:rPr>
        <w:t>sans logement, nécessitant un accompagnement social global</w:t>
      </w:r>
      <w:r>
        <w:rPr>
          <w:rFonts w:ascii="Roboto Lt" w:hAnsi="Roboto Lt"/>
          <w:sz w:val="24"/>
          <w:szCs w:val="24"/>
        </w:rPr>
        <w:t xml:space="preserve"> pour y accé</w:t>
      </w:r>
      <w:r w:rsidRPr="00F634E9">
        <w:rPr>
          <w:rFonts w:ascii="Roboto Lt" w:hAnsi="Roboto Lt"/>
          <w:sz w:val="24"/>
          <w:szCs w:val="24"/>
        </w:rPr>
        <w:t>der</w:t>
      </w:r>
      <w:r>
        <w:rPr>
          <w:rFonts w:ascii="Roboto Lt" w:hAnsi="Roboto Lt"/>
          <w:sz w:val="24"/>
          <w:szCs w:val="24"/>
        </w:rPr>
        <w:t> ;</w:t>
      </w:r>
    </w:p>
    <w:p w14:paraId="7E84437B" w14:textId="3880BC58" w:rsidR="00DF7264" w:rsidRDefault="00735173" w:rsidP="00DF7264">
      <w:pPr>
        <w:pStyle w:val="Paragraphedeliste"/>
        <w:numPr>
          <w:ilvl w:val="0"/>
          <w:numId w:val="44"/>
        </w:numPr>
        <w:spacing w:after="0" w:line="240" w:lineRule="auto"/>
        <w:jc w:val="both"/>
        <w:rPr>
          <w:rFonts w:ascii="Roboto Lt" w:hAnsi="Roboto Lt"/>
          <w:sz w:val="24"/>
          <w:szCs w:val="24"/>
        </w:rPr>
      </w:pPr>
      <w:r>
        <w:rPr>
          <w:rFonts w:ascii="Roboto Lt" w:hAnsi="Roboto Lt"/>
          <w:sz w:val="24"/>
          <w:szCs w:val="24"/>
        </w:rPr>
        <w:t>L</w:t>
      </w:r>
      <w:r w:rsidR="00DF7264" w:rsidRPr="00F634E9">
        <w:rPr>
          <w:rFonts w:ascii="Roboto Lt" w:hAnsi="Roboto Lt"/>
          <w:sz w:val="24"/>
          <w:szCs w:val="24"/>
        </w:rPr>
        <w:t>es jeunes de 18 à 2</w:t>
      </w:r>
      <w:r w:rsidR="00DF7264">
        <w:rPr>
          <w:rFonts w:ascii="Roboto Lt" w:hAnsi="Roboto Lt"/>
          <w:sz w:val="24"/>
          <w:szCs w:val="24"/>
        </w:rPr>
        <w:t>4</w:t>
      </w:r>
      <w:r w:rsidR="00DF7264" w:rsidRPr="00F634E9">
        <w:rPr>
          <w:rFonts w:ascii="Roboto Lt" w:hAnsi="Roboto Lt"/>
          <w:sz w:val="24"/>
          <w:szCs w:val="24"/>
        </w:rPr>
        <w:t xml:space="preserve"> ans </w:t>
      </w:r>
      <w:r w:rsidR="00DF7264">
        <w:rPr>
          <w:rFonts w:ascii="Roboto Lt" w:hAnsi="Roboto Lt"/>
          <w:sz w:val="24"/>
          <w:szCs w:val="24"/>
        </w:rPr>
        <w:t xml:space="preserve">révolus </w:t>
      </w:r>
      <w:r w:rsidR="00DF7264" w:rsidRPr="00F634E9">
        <w:rPr>
          <w:rFonts w:ascii="Roboto Lt" w:hAnsi="Roboto Lt"/>
          <w:sz w:val="24"/>
          <w:szCs w:val="24"/>
        </w:rPr>
        <w:t>nécessitant un accompagnement social global pour se maintenir dans leur logement.</w:t>
      </w:r>
    </w:p>
    <w:p w14:paraId="4F2ADA49" w14:textId="77777777" w:rsidR="00172B00" w:rsidRDefault="00172B00" w:rsidP="00266A5C">
      <w:pPr>
        <w:spacing w:after="0" w:line="240" w:lineRule="auto"/>
        <w:jc w:val="both"/>
        <w:rPr>
          <w:rFonts w:ascii="Roboto Lt" w:hAnsi="Roboto Lt"/>
          <w:sz w:val="24"/>
          <w:szCs w:val="24"/>
          <w:highlight w:val="yellow"/>
        </w:rPr>
      </w:pPr>
    </w:p>
    <w:p w14:paraId="2B5E4C5F" w14:textId="77777777" w:rsidR="004F7908" w:rsidRPr="00E9133F" w:rsidRDefault="00BC03AA"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E9133F">
        <w:rPr>
          <w:rFonts w:ascii="Roboto Lt" w:hAnsi="Roboto Lt"/>
          <w:b/>
          <w:caps/>
          <w:sz w:val="28"/>
          <w:szCs w:val="28"/>
        </w:rPr>
        <w:t>CONTENU DU PROJET</w:t>
      </w:r>
    </w:p>
    <w:p w14:paraId="515EAC79" w14:textId="6725E808" w:rsidR="00266A5C" w:rsidRDefault="00266A5C" w:rsidP="00266A5C">
      <w:pPr>
        <w:spacing w:after="0"/>
        <w:rPr>
          <w:rFonts w:ascii="Roboto" w:hAnsi="Roboto"/>
          <w:sz w:val="24"/>
          <w:szCs w:val="24"/>
          <w:highlight w:val="yellow"/>
          <w:u w:val="single"/>
        </w:rPr>
      </w:pPr>
    </w:p>
    <w:p w14:paraId="711180FA" w14:textId="77777777" w:rsidR="002657FA" w:rsidRDefault="00B41179" w:rsidP="002657FA">
      <w:pPr>
        <w:pStyle w:val="Paragraphedeliste"/>
        <w:numPr>
          <w:ilvl w:val="0"/>
          <w:numId w:val="21"/>
        </w:numPr>
        <w:spacing w:after="0"/>
        <w:rPr>
          <w:rFonts w:ascii="Roboto" w:hAnsi="Roboto"/>
          <w:sz w:val="24"/>
          <w:u w:val="single"/>
        </w:rPr>
      </w:pPr>
      <w:r>
        <w:rPr>
          <w:rFonts w:ascii="Roboto" w:hAnsi="Roboto"/>
          <w:sz w:val="24"/>
          <w:u w:val="single"/>
        </w:rPr>
        <w:t>Finalité</w:t>
      </w:r>
    </w:p>
    <w:p w14:paraId="5A3CF438" w14:textId="307AA3A3" w:rsidR="00B41179" w:rsidRPr="002657FA" w:rsidRDefault="002657FA" w:rsidP="002657FA">
      <w:pPr>
        <w:spacing w:after="0"/>
        <w:rPr>
          <w:rFonts w:ascii="Roboto" w:hAnsi="Roboto"/>
          <w:sz w:val="24"/>
          <w:u w:val="single"/>
        </w:rPr>
      </w:pPr>
      <w:r>
        <w:rPr>
          <w:rFonts w:ascii="Roboto Lt" w:hAnsi="Roboto Lt"/>
          <w:sz w:val="24"/>
          <w:szCs w:val="24"/>
        </w:rPr>
        <w:t>Ce dispositif a pour finalité de favoriser</w:t>
      </w:r>
      <w:r w:rsidRPr="002657FA">
        <w:rPr>
          <w:rFonts w:ascii="Roboto Lt" w:hAnsi="Roboto Lt"/>
          <w:sz w:val="24"/>
          <w:szCs w:val="24"/>
        </w:rPr>
        <w:t xml:space="preserve"> l’accès et</w:t>
      </w:r>
      <w:r>
        <w:rPr>
          <w:rFonts w:ascii="Roboto Lt" w:hAnsi="Roboto Lt"/>
          <w:sz w:val="24"/>
          <w:szCs w:val="24"/>
        </w:rPr>
        <w:t>/ou le</w:t>
      </w:r>
      <w:r w:rsidRPr="002657FA">
        <w:rPr>
          <w:rFonts w:ascii="Roboto Lt" w:hAnsi="Roboto Lt"/>
          <w:sz w:val="24"/>
          <w:szCs w:val="24"/>
        </w:rPr>
        <w:t xml:space="preserve"> maintien dans le logement pour </w:t>
      </w:r>
      <w:r>
        <w:rPr>
          <w:rFonts w:ascii="Roboto Lt" w:hAnsi="Roboto Lt"/>
          <w:sz w:val="24"/>
          <w:szCs w:val="24"/>
        </w:rPr>
        <w:t>les jeunes en situation de grande précarité en associant, sur chaque territoire, les acteurs du logement et de l’insertion professionnelle.</w:t>
      </w:r>
    </w:p>
    <w:p w14:paraId="48080F60" w14:textId="77777777" w:rsidR="00B41179" w:rsidRDefault="00B41179" w:rsidP="00B41179">
      <w:pPr>
        <w:pStyle w:val="Paragraphedeliste"/>
        <w:spacing w:after="0"/>
        <w:rPr>
          <w:rFonts w:ascii="Roboto" w:hAnsi="Roboto"/>
          <w:sz w:val="24"/>
          <w:u w:val="single"/>
        </w:rPr>
      </w:pPr>
    </w:p>
    <w:p w14:paraId="29D87D74" w14:textId="07D31638" w:rsidR="00266A5C" w:rsidRPr="00266A5C" w:rsidRDefault="00266A5C" w:rsidP="00266A5C">
      <w:pPr>
        <w:pStyle w:val="Paragraphedeliste"/>
        <w:numPr>
          <w:ilvl w:val="0"/>
          <w:numId w:val="21"/>
        </w:numPr>
        <w:spacing w:after="0"/>
        <w:rPr>
          <w:rFonts w:ascii="Roboto" w:hAnsi="Roboto"/>
          <w:sz w:val="24"/>
          <w:u w:val="single"/>
        </w:rPr>
      </w:pPr>
      <w:r w:rsidRPr="00266A5C">
        <w:rPr>
          <w:rFonts w:ascii="Roboto" w:hAnsi="Roboto"/>
          <w:sz w:val="24"/>
          <w:u w:val="single"/>
        </w:rPr>
        <w:t>Objectifs</w:t>
      </w:r>
    </w:p>
    <w:p w14:paraId="0530F500" w14:textId="77777777" w:rsidR="00DF7264" w:rsidRPr="00DF7264" w:rsidRDefault="00DF7264" w:rsidP="00DF7264">
      <w:pPr>
        <w:spacing w:after="0" w:line="240" w:lineRule="auto"/>
        <w:jc w:val="both"/>
        <w:rPr>
          <w:rFonts w:ascii="Roboto Lt" w:hAnsi="Roboto Lt"/>
          <w:sz w:val="24"/>
          <w:szCs w:val="24"/>
        </w:rPr>
      </w:pPr>
      <w:r w:rsidRPr="00DF7264">
        <w:rPr>
          <w:rFonts w:ascii="Roboto Lt" w:hAnsi="Roboto Lt"/>
          <w:sz w:val="24"/>
          <w:szCs w:val="24"/>
        </w:rPr>
        <w:t xml:space="preserve">L’appel à projet vise à proposer des accompagnements qui permettent aux jeunes, en voie d’autonomie, d’accéder à un logement pérenne par un accompagnement social global. Il vise aussi à </w:t>
      </w:r>
      <w:r w:rsidRPr="00DF7264">
        <w:rPr>
          <w:rFonts w:ascii="Roboto Lt" w:hAnsi="Roboto Lt"/>
          <w:sz w:val="24"/>
          <w:szCs w:val="24"/>
        </w:rPr>
        <w:lastRenderedPageBreak/>
        <w:t>permettre le maintien dans le logement des jeunes par un accompagnement social global afin d’éviter les ruptures de parcours.</w:t>
      </w:r>
    </w:p>
    <w:p w14:paraId="71518668" w14:textId="6CF849F6" w:rsidR="00266A5C" w:rsidRDefault="00266A5C" w:rsidP="00266A5C">
      <w:pPr>
        <w:spacing w:after="0" w:line="240" w:lineRule="auto"/>
        <w:jc w:val="both"/>
        <w:rPr>
          <w:rFonts w:ascii="Roboto Lt" w:hAnsi="Roboto Lt"/>
          <w:color w:val="365F91" w:themeColor="accent1" w:themeShade="BF"/>
          <w:sz w:val="24"/>
          <w:szCs w:val="24"/>
        </w:rPr>
      </w:pPr>
    </w:p>
    <w:p w14:paraId="1D249604" w14:textId="6E2CE38A" w:rsidR="00266A5C" w:rsidRPr="00266A5C" w:rsidRDefault="00E77AFA" w:rsidP="00266A5C">
      <w:pPr>
        <w:pStyle w:val="Paragraphedeliste"/>
        <w:numPr>
          <w:ilvl w:val="0"/>
          <w:numId w:val="21"/>
        </w:numPr>
        <w:spacing w:after="0"/>
        <w:rPr>
          <w:rFonts w:ascii="Roboto" w:hAnsi="Roboto"/>
          <w:sz w:val="24"/>
          <w:u w:val="single"/>
        </w:rPr>
      </w:pPr>
      <w:r>
        <w:rPr>
          <w:rFonts w:ascii="Roboto" w:hAnsi="Roboto"/>
          <w:sz w:val="24"/>
          <w:u w:val="single"/>
        </w:rPr>
        <w:t>Phasage du projet</w:t>
      </w:r>
      <w:r w:rsidR="00266A5C" w:rsidRPr="00266A5C">
        <w:rPr>
          <w:rFonts w:ascii="Roboto" w:hAnsi="Roboto"/>
          <w:sz w:val="24"/>
          <w:u w:val="single"/>
        </w:rPr>
        <w:t xml:space="preserve"> </w:t>
      </w:r>
    </w:p>
    <w:p w14:paraId="16349DE7" w14:textId="61FEDE48" w:rsidR="00392F28" w:rsidRDefault="001B32D3" w:rsidP="001B32D3">
      <w:pPr>
        <w:spacing w:after="0"/>
        <w:jc w:val="both"/>
        <w:rPr>
          <w:rFonts w:ascii="Roboto Lt" w:hAnsi="Roboto Lt"/>
          <w:sz w:val="24"/>
          <w:szCs w:val="24"/>
        </w:rPr>
      </w:pPr>
      <w:r w:rsidRPr="009E1B45">
        <w:rPr>
          <w:rFonts w:ascii="Roboto Lt" w:hAnsi="Roboto Lt"/>
          <w:sz w:val="24"/>
          <w:szCs w:val="24"/>
        </w:rPr>
        <w:t>Le porteur sera associé aux groupes de travail</w:t>
      </w:r>
      <w:r w:rsidR="004B5C49" w:rsidRPr="0032268F">
        <w:rPr>
          <w:rFonts w:ascii="Roboto Lt" w:hAnsi="Roboto Lt"/>
          <w:sz w:val="24"/>
          <w:szCs w:val="24"/>
        </w:rPr>
        <w:t>/commissions</w:t>
      </w:r>
      <w:r w:rsidRPr="0032268F">
        <w:rPr>
          <w:rFonts w:ascii="Roboto Lt" w:hAnsi="Roboto Lt"/>
          <w:sz w:val="24"/>
          <w:szCs w:val="24"/>
        </w:rPr>
        <w:t xml:space="preserve"> mis</w:t>
      </w:r>
      <w:r w:rsidRPr="009E1B45">
        <w:rPr>
          <w:rFonts w:ascii="Roboto Lt" w:hAnsi="Roboto Lt"/>
          <w:sz w:val="24"/>
          <w:szCs w:val="24"/>
        </w:rPr>
        <w:t xml:space="preserve"> en place sur les territoires dédiés à la mise en œuvre de </w:t>
      </w:r>
      <w:proofErr w:type="gramStart"/>
      <w:r w:rsidRPr="009E1B45">
        <w:rPr>
          <w:rFonts w:ascii="Roboto Lt" w:hAnsi="Roboto Lt"/>
          <w:sz w:val="24"/>
          <w:szCs w:val="24"/>
        </w:rPr>
        <w:t>l’action</w:t>
      </w:r>
      <w:r>
        <w:rPr>
          <w:rFonts w:ascii="Roboto Lt" w:hAnsi="Roboto Lt"/>
          <w:sz w:val="24"/>
          <w:szCs w:val="24"/>
        </w:rPr>
        <w:t xml:space="preserve">, </w:t>
      </w:r>
      <w:r w:rsidRPr="009E1B45">
        <w:rPr>
          <w:rFonts w:ascii="Roboto Lt" w:hAnsi="Roboto Lt"/>
          <w:sz w:val="24"/>
          <w:szCs w:val="24"/>
        </w:rPr>
        <w:t xml:space="preserve"> ainsi</w:t>
      </w:r>
      <w:proofErr w:type="gramEnd"/>
      <w:r w:rsidRPr="009E1B45">
        <w:rPr>
          <w:rFonts w:ascii="Roboto Lt" w:hAnsi="Roboto Lt"/>
          <w:sz w:val="24"/>
          <w:szCs w:val="24"/>
        </w:rPr>
        <w:t xml:space="preserve"> qu’aux instances départementales</w:t>
      </w:r>
      <w:r>
        <w:rPr>
          <w:rFonts w:ascii="Roboto Lt" w:hAnsi="Roboto Lt"/>
          <w:sz w:val="24"/>
          <w:szCs w:val="24"/>
        </w:rPr>
        <w:t>.</w:t>
      </w:r>
    </w:p>
    <w:p w14:paraId="47933799" w14:textId="62BDB86F" w:rsidR="001B32D3" w:rsidRDefault="001B32D3" w:rsidP="001B32D3">
      <w:pPr>
        <w:spacing w:after="0" w:line="240" w:lineRule="auto"/>
        <w:jc w:val="both"/>
        <w:rPr>
          <w:rFonts w:ascii="Roboto Lt" w:hAnsi="Roboto Lt"/>
          <w:sz w:val="24"/>
          <w:szCs w:val="24"/>
        </w:rPr>
      </w:pPr>
      <w:r>
        <w:rPr>
          <w:rFonts w:ascii="Roboto Lt" w:hAnsi="Roboto Lt"/>
          <w:sz w:val="24"/>
          <w:szCs w:val="24"/>
        </w:rPr>
        <w:t>Concernant le repérage : s</w:t>
      </w:r>
      <w:r w:rsidRPr="00260B77">
        <w:rPr>
          <w:rFonts w:ascii="Roboto Lt" w:hAnsi="Roboto Lt"/>
          <w:sz w:val="24"/>
          <w:szCs w:val="24"/>
        </w:rPr>
        <w:t>ur chaque MDS, le repérage des jeunes bénéficiaires se fera à partir du réseau parten</w:t>
      </w:r>
      <w:r>
        <w:rPr>
          <w:rFonts w:ascii="Roboto Lt" w:hAnsi="Roboto Lt"/>
          <w:sz w:val="24"/>
          <w:szCs w:val="24"/>
        </w:rPr>
        <w:t>arial, MDS, missions locales, bail</w:t>
      </w:r>
      <w:r w:rsidR="004B5C49">
        <w:rPr>
          <w:rFonts w:ascii="Roboto Lt" w:hAnsi="Roboto Lt"/>
          <w:sz w:val="24"/>
          <w:szCs w:val="24"/>
        </w:rPr>
        <w:t>leurs, acteurs de l’hébergement</w:t>
      </w:r>
      <w:r>
        <w:rPr>
          <w:rFonts w:ascii="Roboto Lt" w:hAnsi="Roboto Lt"/>
          <w:sz w:val="24"/>
          <w:szCs w:val="24"/>
        </w:rPr>
        <w:t xml:space="preserve">, </w:t>
      </w:r>
      <w:r w:rsidRPr="00260B77">
        <w:rPr>
          <w:rFonts w:ascii="Roboto Lt" w:hAnsi="Roboto Lt"/>
          <w:sz w:val="24"/>
          <w:szCs w:val="24"/>
        </w:rPr>
        <w:t>CLLAJ notamment.</w:t>
      </w:r>
    </w:p>
    <w:p w14:paraId="75C8C378" w14:textId="77777777" w:rsidR="001B32D3" w:rsidRPr="00260B77" w:rsidRDefault="001B32D3" w:rsidP="001B32D3">
      <w:pPr>
        <w:spacing w:after="0" w:line="240" w:lineRule="auto"/>
        <w:jc w:val="both"/>
        <w:rPr>
          <w:rFonts w:ascii="Roboto Lt" w:hAnsi="Roboto Lt"/>
          <w:sz w:val="24"/>
          <w:szCs w:val="24"/>
        </w:rPr>
      </w:pPr>
    </w:p>
    <w:p w14:paraId="31FFB919" w14:textId="77777777" w:rsidR="001B32D3" w:rsidRDefault="001B32D3" w:rsidP="001B32D3">
      <w:pPr>
        <w:spacing w:after="0" w:line="240" w:lineRule="auto"/>
        <w:jc w:val="both"/>
        <w:rPr>
          <w:rFonts w:ascii="Roboto Lt" w:hAnsi="Roboto Lt"/>
          <w:sz w:val="24"/>
          <w:szCs w:val="24"/>
        </w:rPr>
      </w:pPr>
      <w:r>
        <w:rPr>
          <w:rFonts w:ascii="Roboto Lt" w:hAnsi="Roboto Lt"/>
          <w:sz w:val="24"/>
          <w:szCs w:val="24"/>
        </w:rPr>
        <w:t xml:space="preserve">Le </w:t>
      </w:r>
      <w:r w:rsidRPr="00F634E9">
        <w:rPr>
          <w:rFonts w:ascii="Roboto Lt" w:hAnsi="Roboto Lt"/>
          <w:sz w:val="24"/>
          <w:szCs w:val="24"/>
        </w:rPr>
        <w:t>Service Local Inclusion Sociale et Logement (SLISL), après décision de la Commission territoriale composée des différents partenaires qui interviennent dans le parcours du jeune, informera</w:t>
      </w:r>
      <w:r>
        <w:rPr>
          <w:rFonts w:ascii="Roboto Lt" w:hAnsi="Roboto Lt"/>
          <w:sz w:val="24"/>
          <w:szCs w:val="24"/>
        </w:rPr>
        <w:t xml:space="preserve"> le Service des Politiques Sociales du Logement et de l’Habitat</w:t>
      </w:r>
      <w:r w:rsidRPr="00F634E9">
        <w:rPr>
          <w:rFonts w:ascii="Roboto Lt" w:hAnsi="Roboto Lt"/>
          <w:sz w:val="24"/>
          <w:szCs w:val="24"/>
        </w:rPr>
        <w:t xml:space="preserve"> de l’entrée du jeune dans le dispositif et le niveau d’accompagnement.</w:t>
      </w:r>
      <w:r>
        <w:rPr>
          <w:rFonts w:ascii="Roboto Lt" w:hAnsi="Roboto Lt"/>
          <w:sz w:val="24"/>
          <w:szCs w:val="24"/>
        </w:rPr>
        <w:t xml:space="preserve"> Une fois celui-ci validé, le porteur en sera informé par le chef SLISL (notification) et la mesure pourra être engagée. La mesure démarrera le 1</w:t>
      </w:r>
      <w:r w:rsidRPr="00AC167A">
        <w:rPr>
          <w:rFonts w:ascii="Roboto Lt" w:hAnsi="Roboto Lt"/>
          <w:sz w:val="24"/>
          <w:szCs w:val="24"/>
          <w:vertAlign w:val="superscript"/>
        </w:rPr>
        <w:t>er</w:t>
      </w:r>
      <w:r>
        <w:rPr>
          <w:rFonts w:ascii="Roboto Lt" w:hAnsi="Roboto Lt"/>
          <w:sz w:val="24"/>
          <w:szCs w:val="24"/>
          <w:vertAlign w:val="superscript"/>
        </w:rPr>
        <w:t xml:space="preserve"> </w:t>
      </w:r>
      <w:r>
        <w:rPr>
          <w:rFonts w:ascii="Roboto Lt" w:hAnsi="Roboto Lt"/>
          <w:sz w:val="24"/>
          <w:szCs w:val="24"/>
        </w:rPr>
        <w:t>du mois qui suivra la validation par la commission.</w:t>
      </w:r>
    </w:p>
    <w:p w14:paraId="3A6CBA24" w14:textId="77777777" w:rsidR="001B32D3" w:rsidRDefault="001B32D3" w:rsidP="001B32D3">
      <w:pPr>
        <w:spacing w:after="0" w:line="240" w:lineRule="auto"/>
        <w:jc w:val="both"/>
        <w:rPr>
          <w:rFonts w:ascii="Roboto Lt" w:hAnsi="Roboto Lt"/>
          <w:sz w:val="24"/>
          <w:szCs w:val="24"/>
        </w:rPr>
      </w:pPr>
    </w:p>
    <w:p w14:paraId="782DCA8C" w14:textId="77777777" w:rsidR="001B32D3" w:rsidRDefault="001B32D3" w:rsidP="001B32D3">
      <w:pPr>
        <w:spacing w:after="0" w:line="240" w:lineRule="auto"/>
        <w:jc w:val="both"/>
        <w:rPr>
          <w:rFonts w:ascii="Roboto Lt" w:hAnsi="Roboto Lt"/>
          <w:sz w:val="24"/>
          <w:szCs w:val="24"/>
        </w:rPr>
      </w:pPr>
      <w:r>
        <w:rPr>
          <w:rFonts w:ascii="Roboto Lt" w:hAnsi="Roboto Lt"/>
          <w:sz w:val="24"/>
          <w:szCs w:val="24"/>
        </w:rPr>
        <w:t>Un contrat sera établi entre l’association désignée et le jeune dans le mois qui suit la notification.</w:t>
      </w:r>
    </w:p>
    <w:p w14:paraId="0FC0440A" w14:textId="77777777" w:rsidR="001B32D3" w:rsidRDefault="001B32D3" w:rsidP="001B32D3">
      <w:pPr>
        <w:spacing w:after="0" w:line="240" w:lineRule="auto"/>
        <w:jc w:val="both"/>
        <w:rPr>
          <w:rFonts w:ascii="Roboto Lt" w:hAnsi="Roboto Lt"/>
          <w:sz w:val="24"/>
          <w:szCs w:val="24"/>
        </w:rPr>
      </w:pPr>
      <w:r>
        <w:rPr>
          <w:rFonts w:ascii="Roboto Lt" w:hAnsi="Roboto Lt"/>
          <w:sz w:val="24"/>
          <w:szCs w:val="24"/>
        </w:rPr>
        <w:t>Des bilans intermédiaires de l’accompagnement seront réalisés.</w:t>
      </w:r>
    </w:p>
    <w:p w14:paraId="79B65E72" w14:textId="77777777" w:rsidR="001B32D3" w:rsidRDefault="001B32D3" w:rsidP="00392F28">
      <w:pPr>
        <w:spacing w:after="0"/>
        <w:rPr>
          <w:rFonts w:ascii="Roboto" w:hAnsi="Roboto"/>
        </w:rPr>
      </w:pPr>
    </w:p>
    <w:p w14:paraId="4B3CBDD5" w14:textId="77777777" w:rsidR="00266A5C" w:rsidRPr="00266A5C" w:rsidRDefault="00266A5C" w:rsidP="00266A5C">
      <w:pPr>
        <w:pStyle w:val="Paragraphedeliste"/>
        <w:numPr>
          <w:ilvl w:val="0"/>
          <w:numId w:val="21"/>
        </w:numPr>
        <w:spacing w:after="0"/>
        <w:rPr>
          <w:rFonts w:ascii="Roboto" w:hAnsi="Roboto"/>
          <w:sz w:val="24"/>
          <w:u w:val="single"/>
        </w:rPr>
      </w:pPr>
      <w:r w:rsidRPr="00266A5C">
        <w:rPr>
          <w:rFonts w:ascii="Roboto" w:hAnsi="Roboto"/>
          <w:sz w:val="24"/>
          <w:u w:val="single"/>
        </w:rPr>
        <w:t>Modalités d’accueil et de suivi</w:t>
      </w:r>
    </w:p>
    <w:p w14:paraId="3DB1B57F" w14:textId="77777777" w:rsidR="001B32D3" w:rsidRPr="00F634E9" w:rsidRDefault="001B32D3" w:rsidP="001B32D3">
      <w:pPr>
        <w:spacing w:after="0" w:line="240" w:lineRule="auto"/>
        <w:jc w:val="both"/>
        <w:rPr>
          <w:rFonts w:ascii="Roboto Lt" w:hAnsi="Roboto Lt"/>
          <w:sz w:val="24"/>
          <w:szCs w:val="24"/>
        </w:rPr>
      </w:pPr>
      <w:r w:rsidRPr="00525723">
        <w:rPr>
          <w:rFonts w:ascii="Roboto Lt" w:hAnsi="Roboto Lt"/>
          <w:sz w:val="24"/>
          <w:szCs w:val="24"/>
        </w:rPr>
        <w:t xml:space="preserve">L’accompagnement </w:t>
      </w:r>
      <w:r>
        <w:rPr>
          <w:rFonts w:ascii="Roboto Lt" w:hAnsi="Roboto Lt"/>
          <w:sz w:val="24"/>
          <w:szCs w:val="24"/>
        </w:rPr>
        <w:t xml:space="preserve">social à l’accès et / ou au maintien dans le logement </w:t>
      </w:r>
      <w:r w:rsidRPr="00525723">
        <w:rPr>
          <w:rFonts w:ascii="Roboto Lt" w:hAnsi="Roboto Lt"/>
          <w:sz w:val="24"/>
          <w:szCs w:val="24"/>
        </w:rPr>
        <w:t>proposé</w:t>
      </w:r>
      <w:r>
        <w:rPr>
          <w:rFonts w:ascii="Roboto Lt" w:hAnsi="Roboto Lt"/>
          <w:sz w:val="24"/>
          <w:szCs w:val="24"/>
        </w:rPr>
        <w:t xml:space="preserve"> sera effectué par un travailleur social diplômé (Conseiller en Economie Sociale et Familiale, Assistant Social, Educateur Spécialisé). Il sera complété au regard des problématiques du jeune par d’autres professionnels (Mission locale, psychologue, TISF …). Le travailleur social sera le garant de l’approche globale et permettra au jeune d’être acteur de son parcours. Il organisera autant que de besoin des coordinations avec les autres partenaires </w:t>
      </w:r>
      <w:r w:rsidRPr="00F634E9">
        <w:rPr>
          <w:rFonts w:ascii="Roboto Lt" w:hAnsi="Roboto Lt"/>
          <w:sz w:val="24"/>
          <w:szCs w:val="24"/>
        </w:rPr>
        <w:t>mobilisés. Il alerter</w:t>
      </w:r>
      <w:r>
        <w:rPr>
          <w:rFonts w:ascii="Roboto Lt" w:hAnsi="Roboto Lt"/>
          <w:sz w:val="24"/>
          <w:szCs w:val="24"/>
        </w:rPr>
        <w:t>a</w:t>
      </w:r>
      <w:r w:rsidRPr="00F634E9">
        <w:rPr>
          <w:rFonts w:ascii="Roboto Lt" w:hAnsi="Roboto Lt"/>
          <w:sz w:val="24"/>
          <w:szCs w:val="24"/>
        </w:rPr>
        <w:t xml:space="preserve"> le SLISL</w:t>
      </w:r>
      <w:r>
        <w:rPr>
          <w:rFonts w:ascii="Roboto Lt" w:hAnsi="Roboto Lt"/>
          <w:sz w:val="24"/>
          <w:szCs w:val="24"/>
        </w:rPr>
        <w:t xml:space="preserve"> </w:t>
      </w:r>
      <w:r w:rsidRPr="00F634E9">
        <w:rPr>
          <w:rFonts w:ascii="Roboto Lt" w:hAnsi="Roboto Lt"/>
          <w:sz w:val="24"/>
          <w:szCs w:val="24"/>
        </w:rPr>
        <w:t>de la non collaboration du jeune. Il s’assure</w:t>
      </w:r>
      <w:r>
        <w:rPr>
          <w:rFonts w:ascii="Roboto Lt" w:hAnsi="Roboto Lt"/>
          <w:sz w:val="24"/>
          <w:szCs w:val="24"/>
        </w:rPr>
        <w:t>ra</w:t>
      </w:r>
      <w:r w:rsidRPr="00F634E9">
        <w:rPr>
          <w:rFonts w:ascii="Roboto Lt" w:hAnsi="Roboto Lt"/>
          <w:sz w:val="24"/>
          <w:szCs w:val="24"/>
        </w:rPr>
        <w:t xml:space="preserve"> de la qualité des liens entre le jeune et le bailleur.</w:t>
      </w:r>
      <w:r>
        <w:rPr>
          <w:rFonts w:ascii="Roboto Lt" w:hAnsi="Roboto Lt"/>
          <w:sz w:val="24"/>
          <w:szCs w:val="24"/>
        </w:rPr>
        <w:t xml:space="preserve"> </w:t>
      </w:r>
      <w:r w:rsidRPr="00F634E9">
        <w:rPr>
          <w:rFonts w:ascii="Roboto Lt" w:hAnsi="Roboto Lt"/>
          <w:sz w:val="24"/>
          <w:szCs w:val="24"/>
        </w:rPr>
        <w:t>Il s’assure</w:t>
      </w:r>
      <w:r>
        <w:rPr>
          <w:rFonts w:ascii="Roboto Lt" w:hAnsi="Roboto Lt"/>
          <w:sz w:val="24"/>
          <w:szCs w:val="24"/>
        </w:rPr>
        <w:t>ra</w:t>
      </w:r>
      <w:r w:rsidRPr="00F634E9">
        <w:rPr>
          <w:rFonts w:ascii="Roboto Lt" w:hAnsi="Roboto Lt"/>
          <w:sz w:val="24"/>
          <w:szCs w:val="24"/>
        </w:rPr>
        <w:t xml:space="preserve"> du paiement régulier du loyer et de la bonne utilisation du logement et de son équipement.</w:t>
      </w:r>
    </w:p>
    <w:p w14:paraId="658CAAC4" w14:textId="77777777" w:rsidR="001B32D3" w:rsidRPr="00F634E9" w:rsidRDefault="001B32D3" w:rsidP="001B32D3">
      <w:pPr>
        <w:spacing w:after="0" w:line="240" w:lineRule="auto"/>
        <w:ind w:left="360"/>
        <w:jc w:val="both"/>
        <w:rPr>
          <w:rFonts w:ascii="Roboto Lt" w:hAnsi="Roboto Lt"/>
          <w:sz w:val="24"/>
          <w:szCs w:val="24"/>
        </w:rPr>
      </w:pPr>
    </w:p>
    <w:p w14:paraId="6080150A" w14:textId="77777777" w:rsidR="001B32D3" w:rsidRPr="00F634E9" w:rsidRDefault="001B32D3" w:rsidP="001B32D3">
      <w:pPr>
        <w:spacing w:after="0" w:line="240" w:lineRule="auto"/>
        <w:jc w:val="both"/>
        <w:rPr>
          <w:rFonts w:ascii="Roboto Lt" w:hAnsi="Roboto Lt"/>
          <w:sz w:val="24"/>
          <w:szCs w:val="24"/>
        </w:rPr>
      </w:pPr>
      <w:r w:rsidRPr="00F634E9">
        <w:rPr>
          <w:rFonts w:ascii="Roboto Lt" w:hAnsi="Roboto Lt"/>
          <w:sz w:val="24"/>
          <w:szCs w:val="24"/>
        </w:rPr>
        <w:t>La fréquence d’intervention sera :</w:t>
      </w:r>
    </w:p>
    <w:p w14:paraId="2CB419CB" w14:textId="77777777" w:rsidR="001B32D3" w:rsidRPr="00F634E9" w:rsidRDefault="001B32D3" w:rsidP="001B32D3">
      <w:pPr>
        <w:pStyle w:val="Paragraphedeliste"/>
        <w:numPr>
          <w:ilvl w:val="0"/>
          <w:numId w:val="46"/>
        </w:numPr>
        <w:spacing w:after="0" w:line="240" w:lineRule="auto"/>
        <w:jc w:val="both"/>
        <w:rPr>
          <w:rFonts w:ascii="Roboto Lt" w:hAnsi="Roboto Lt"/>
          <w:sz w:val="24"/>
          <w:szCs w:val="24"/>
        </w:rPr>
      </w:pPr>
      <w:proofErr w:type="gramStart"/>
      <w:r>
        <w:rPr>
          <w:rFonts w:ascii="Roboto Lt" w:hAnsi="Roboto Lt"/>
          <w:sz w:val="24"/>
          <w:szCs w:val="24"/>
        </w:rPr>
        <w:t>p</w:t>
      </w:r>
      <w:r w:rsidRPr="00F634E9">
        <w:rPr>
          <w:rFonts w:ascii="Roboto Lt" w:hAnsi="Roboto Lt"/>
          <w:sz w:val="24"/>
          <w:szCs w:val="24"/>
        </w:rPr>
        <w:t>our</w:t>
      </w:r>
      <w:proofErr w:type="gramEnd"/>
      <w:r w:rsidRPr="00F634E9">
        <w:rPr>
          <w:rFonts w:ascii="Roboto Lt" w:hAnsi="Roboto Lt"/>
          <w:sz w:val="24"/>
          <w:szCs w:val="24"/>
        </w:rPr>
        <w:t xml:space="preserve"> les mesures simples : </w:t>
      </w:r>
      <w:r>
        <w:rPr>
          <w:rFonts w:ascii="Roboto Lt" w:hAnsi="Roboto Lt"/>
          <w:sz w:val="24"/>
          <w:szCs w:val="24"/>
        </w:rPr>
        <w:t>à</w:t>
      </w:r>
      <w:r w:rsidRPr="00F634E9">
        <w:rPr>
          <w:rFonts w:ascii="Roboto Lt" w:hAnsi="Roboto Lt"/>
          <w:sz w:val="24"/>
          <w:szCs w:val="24"/>
        </w:rPr>
        <w:t xml:space="preserve"> minima, une ren</w:t>
      </w:r>
      <w:r>
        <w:rPr>
          <w:rFonts w:ascii="Roboto Lt" w:hAnsi="Roboto Lt"/>
          <w:sz w:val="24"/>
          <w:szCs w:val="24"/>
        </w:rPr>
        <w:t>contre hebdomadaire à domicile ;</w:t>
      </w:r>
    </w:p>
    <w:p w14:paraId="144E4F93" w14:textId="77777777" w:rsidR="001B32D3" w:rsidRPr="00F634E9" w:rsidRDefault="001B32D3" w:rsidP="001B32D3">
      <w:pPr>
        <w:pStyle w:val="Paragraphedeliste"/>
        <w:numPr>
          <w:ilvl w:val="0"/>
          <w:numId w:val="46"/>
        </w:numPr>
        <w:spacing w:after="0" w:line="240" w:lineRule="auto"/>
        <w:jc w:val="both"/>
        <w:rPr>
          <w:rFonts w:ascii="Roboto Lt" w:hAnsi="Roboto Lt"/>
          <w:sz w:val="24"/>
          <w:szCs w:val="24"/>
        </w:rPr>
      </w:pPr>
      <w:proofErr w:type="gramStart"/>
      <w:r>
        <w:rPr>
          <w:rFonts w:ascii="Roboto Lt" w:hAnsi="Roboto Lt"/>
          <w:sz w:val="24"/>
          <w:szCs w:val="24"/>
        </w:rPr>
        <w:t>p</w:t>
      </w:r>
      <w:r w:rsidRPr="00F634E9">
        <w:rPr>
          <w:rFonts w:ascii="Roboto Lt" w:hAnsi="Roboto Lt"/>
          <w:sz w:val="24"/>
          <w:szCs w:val="24"/>
        </w:rPr>
        <w:t>our</w:t>
      </w:r>
      <w:proofErr w:type="gramEnd"/>
      <w:r w:rsidRPr="00F634E9">
        <w:rPr>
          <w:rFonts w:ascii="Roboto Lt" w:hAnsi="Roboto Lt"/>
          <w:sz w:val="24"/>
          <w:szCs w:val="24"/>
        </w:rPr>
        <w:t xml:space="preserve"> les mesures renforcées : 3 rencontres par semaine à minima, dont une à domicile.</w:t>
      </w:r>
    </w:p>
    <w:p w14:paraId="1B4F712D" w14:textId="77777777" w:rsidR="001B32D3" w:rsidRPr="00F634E9" w:rsidRDefault="001B32D3" w:rsidP="001B32D3">
      <w:pPr>
        <w:spacing w:after="0" w:line="240" w:lineRule="auto"/>
        <w:ind w:left="360"/>
        <w:jc w:val="both"/>
        <w:rPr>
          <w:rFonts w:ascii="Roboto Lt" w:hAnsi="Roboto Lt"/>
          <w:sz w:val="24"/>
          <w:szCs w:val="24"/>
        </w:rPr>
      </w:pPr>
    </w:p>
    <w:p w14:paraId="51B59CB8" w14:textId="77777777" w:rsidR="001B32D3" w:rsidRPr="00F634E9" w:rsidRDefault="001B32D3" w:rsidP="001B32D3">
      <w:pPr>
        <w:spacing w:after="0" w:line="240" w:lineRule="auto"/>
        <w:jc w:val="both"/>
        <w:rPr>
          <w:rFonts w:ascii="Roboto Lt" w:hAnsi="Roboto Lt"/>
          <w:sz w:val="24"/>
          <w:szCs w:val="24"/>
        </w:rPr>
      </w:pPr>
      <w:r w:rsidRPr="00F634E9">
        <w:rPr>
          <w:rFonts w:ascii="Roboto Lt" w:hAnsi="Roboto Lt"/>
          <w:sz w:val="24"/>
          <w:szCs w:val="24"/>
        </w:rPr>
        <w:t>Une astreinte téléphonique sera proposée</w:t>
      </w:r>
      <w:r>
        <w:rPr>
          <w:rFonts w:ascii="Roboto Lt" w:hAnsi="Roboto Lt"/>
          <w:sz w:val="24"/>
          <w:szCs w:val="24"/>
        </w:rPr>
        <w:t xml:space="preserve"> en dehors des horaires de travail « classiques »</w:t>
      </w:r>
      <w:r w:rsidRPr="00F634E9">
        <w:rPr>
          <w:rFonts w:ascii="Roboto Lt" w:hAnsi="Roboto Lt"/>
          <w:sz w:val="24"/>
          <w:szCs w:val="24"/>
        </w:rPr>
        <w:t>.</w:t>
      </w:r>
      <w:r>
        <w:rPr>
          <w:rFonts w:ascii="Roboto Lt" w:hAnsi="Roboto Lt"/>
          <w:sz w:val="24"/>
          <w:szCs w:val="24"/>
        </w:rPr>
        <w:t xml:space="preserve"> </w:t>
      </w:r>
      <w:r w:rsidRPr="00F634E9">
        <w:rPr>
          <w:rFonts w:ascii="Roboto Lt" w:hAnsi="Roboto Lt"/>
          <w:sz w:val="24"/>
          <w:szCs w:val="24"/>
        </w:rPr>
        <w:t>Les interventions devront s’adapter aux problématiques du jeune et à leur évolution. Le porteur utilisera les outils mis à disposition par le Département (ex : contrats</w:t>
      </w:r>
      <w:r>
        <w:rPr>
          <w:rFonts w:ascii="Roboto Lt" w:hAnsi="Roboto Lt"/>
          <w:sz w:val="24"/>
          <w:szCs w:val="24"/>
        </w:rPr>
        <w:t>, bilans</w:t>
      </w:r>
      <w:r w:rsidRPr="00F634E9">
        <w:rPr>
          <w:rFonts w:ascii="Roboto Lt" w:hAnsi="Roboto Lt"/>
          <w:sz w:val="24"/>
          <w:szCs w:val="24"/>
        </w:rPr>
        <w:t>).</w:t>
      </w:r>
    </w:p>
    <w:p w14:paraId="744B7808" w14:textId="0A9E68DB" w:rsidR="00266A5C" w:rsidRDefault="00266A5C" w:rsidP="00266A5C">
      <w:pPr>
        <w:spacing w:after="0" w:line="240" w:lineRule="auto"/>
        <w:rPr>
          <w:rFonts w:ascii="Roboto Lt" w:hAnsi="Roboto Lt"/>
          <w:b/>
          <w:sz w:val="24"/>
          <w:szCs w:val="24"/>
          <w:u w:val="single"/>
        </w:rPr>
      </w:pPr>
    </w:p>
    <w:p w14:paraId="16CE06C9" w14:textId="77777777" w:rsidR="001B32D3" w:rsidRDefault="001B32D3" w:rsidP="001B32D3">
      <w:pPr>
        <w:spacing w:after="0" w:line="240" w:lineRule="auto"/>
        <w:jc w:val="both"/>
        <w:rPr>
          <w:rFonts w:ascii="Roboto Lt" w:hAnsi="Roboto Lt"/>
          <w:sz w:val="24"/>
          <w:szCs w:val="24"/>
        </w:rPr>
      </w:pPr>
      <w:r w:rsidRPr="00F945DD">
        <w:rPr>
          <w:rFonts w:ascii="Roboto Lt" w:hAnsi="Roboto Lt"/>
          <w:sz w:val="24"/>
          <w:szCs w:val="24"/>
        </w:rPr>
        <w:t>L’accompagnement pourra intervenir en amont de l’entrée dans le logement et sous réserve que le jeune ne bénéficie pas d</w:t>
      </w:r>
      <w:r w:rsidRPr="009E1B45">
        <w:rPr>
          <w:rFonts w:ascii="Roboto Lt" w:hAnsi="Roboto Lt"/>
          <w:sz w:val="24"/>
          <w:szCs w:val="24"/>
        </w:rPr>
        <w:t>éjà d’un accompagnement social, afin d’éviter le cumul des accompagnements.</w:t>
      </w:r>
      <w:r w:rsidRPr="00F945DD">
        <w:rPr>
          <w:rFonts w:ascii="Roboto Lt" w:hAnsi="Roboto Lt"/>
          <w:sz w:val="24"/>
          <w:szCs w:val="24"/>
        </w:rPr>
        <w:t xml:space="preserve"> L’accompagnement en amont de l’entrée dans le logement sera à évaluer en fonction du degré d’autonomie du jeune à accéder au logement. La durée de la mesure est fixée à 12 mois, </w:t>
      </w:r>
      <w:r>
        <w:rPr>
          <w:rFonts w:ascii="Roboto Lt" w:hAnsi="Roboto Lt"/>
          <w:sz w:val="24"/>
          <w:szCs w:val="24"/>
        </w:rPr>
        <w:t xml:space="preserve">cependant </w:t>
      </w:r>
      <w:r w:rsidRPr="00F945DD">
        <w:rPr>
          <w:rFonts w:ascii="Roboto Lt" w:hAnsi="Roboto Lt"/>
          <w:sz w:val="24"/>
          <w:szCs w:val="24"/>
        </w:rPr>
        <w:t xml:space="preserve">une prolongation de la mesure </w:t>
      </w:r>
      <w:r>
        <w:rPr>
          <w:rFonts w:ascii="Roboto Lt" w:hAnsi="Roboto Lt"/>
          <w:sz w:val="24"/>
          <w:szCs w:val="24"/>
        </w:rPr>
        <w:t>pourra</w:t>
      </w:r>
      <w:r w:rsidRPr="00F945DD">
        <w:rPr>
          <w:rFonts w:ascii="Roboto Lt" w:hAnsi="Roboto Lt"/>
          <w:sz w:val="24"/>
          <w:szCs w:val="24"/>
        </w:rPr>
        <w:t xml:space="preserve"> être accordée pour </w:t>
      </w:r>
      <w:r w:rsidRPr="009102D0">
        <w:rPr>
          <w:rFonts w:ascii="Roboto Lt" w:hAnsi="Roboto Lt"/>
          <w:sz w:val="24"/>
          <w:szCs w:val="24"/>
        </w:rPr>
        <w:t>une durée de 6 mois.</w:t>
      </w:r>
    </w:p>
    <w:p w14:paraId="78E71B2B" w14:textId="77777777" w:rsidR="001B32D3" w:rsidRDefault="001B32D3" w:rsidP="001B32D3">
      <w:pPr>
        <w:spacing w:after="0" w:line="240" w:lineRule="auto"/>
        <w:jc w:val="both"/>
        <w:rPr>
          <w:rFonts w:ascii="Roboto Lt" w:hAnsi="Roboto Lt"/>
          <w:sz w:val="24"/>
          <w:szCs w:val="24"/>
        </w:rPr>
      </w:pPr>
      <w:r>
        <w:rPr>
          <w:rFonts w:ascii="Roboto Lt" w:hAnsi="Roboto Lt"/>
          <w:sz w:val="24"/>
          <w:szCs w:val="24"/>
        </w:rPr>
        <w:t>Des temps collectifs pourront être proposés avec d’autres jeunes pour développer l’autonomie du jeune et éviter les situations d’isolement (ex ateliers garantie jeunes, ateliers thématiques logement</w:t>
      </w:r>
    </w:p>
    <w:p w14:paraId="550A2BC5" w14:textId="77777777" w:rsidR="001B32D3" w:rsidRDefault="001B32D3" w:rsidP="001B32D3">
      <w:pPr>
        <w:spacing w:after="0" w:line="240" w:lineRule="auto"/>
        <w:jc w:val="both"/>
        <w:rPr>
          <w:rFonts w:ascii="Roboto Lt" w:hAnsi="Roboto Lt"/>
          <w:sz w:val="24"/>
          <w:szCs w:val="24"/>
        </w:rPr>
      </w:pPr>
      <w:r>
        <w:rPr>
          <w:rFonts w:ascii="Roboto Lt" w:hAnsi="Roboto Lt"/>
          <w:sz w:val="24"/>
          <w:szCs w:val="24"/>
        </w:rPr>
        <w:t xml:space="preserve">CLLAJ). </w:t>
      </w:r>
      <w:r w:rsidRPr="009E1B45">
        <w:rPr>
          <w:rFonts w:ascii="Roboto Lt" w:hAnsi="Roboto Lt"/>
          <w:sz w:val="24"/>
          <w:szCs w:val="24"/>
        </w:rPr>
        <w:t>Des formules avec bail glissant pourront être proposées.</w:t>
      </w:r>
    </w:p>
    <w:p w14:paraId="023DF4D2" w14:textId="77777777" w:rsidR="001B32D3" w:rsidRDefault="001B32D3" w:rsidP="001B32D3">
      <w:pPr>
        <w:spacing w:after="0" w:line="240" w:lineRule="auto"/>
        <w:jc w:val="both"/>
        <w:rPr>
          <w:rFonts w:ascii="Roboto Lt" w:hAnsi="Roboto Lt"/>
          <w:sz w:val="24"/>
          <w:szCs w:val="24"/>
        </w:rPr>
      </w:pPr>
    </w:p>
    <w:p w14:paraId="1DE5BE02" w14:textId="77777777" w:rsidR="001B32D3" w:rsidRDefault="001B32D3" w:rsidP="001B32D3">
      <w:pPr>
        <w:spacing w:after="0" w:line="240" w:lineRule="auto"/>
        <w:jc w:val="both"/>
        <w:rPr>
          <w:rFonts w:ascii="Roboto Lt" w:hAnsi="Roboto Lt"/>
          <w:sz w:val="24"/>
          <w:szCs w:val="24"/>
        </w:rPr>
      </w:pPr>
      <w:r>
        <w:rPr>
          <w:rFonts w:ascii="Roboto Lt" w:hAnsi="Roboto Lt"/>
          <w:sz w:val="24"/>
          <w:szCs w:val="24"/>
        </w:rPr>
        <w:t xml:space="preserve">Un </w:t>
      </w:r>
      <w:r w:rsidRPr="00F634E9">
        <w:rPr>
          <w:rFonts w:ascii="Roboto Lt" w:hAnsi="Roboto Lt"/>
          <w:sz w:val="24"/>
          <w:szCs w:val="24"/>
        </w:rPr>
        <w:t xml:space="preserve">lien étroit sera tissé avec les référents des missions locales </w:t>
      </w:r>
      <w:r w:rsidRPr="00EA3DA7">
        <w:rPr>
          <w:rFonts w:ascii="Roboto Lt" w:hAnsi="Roboto Lt"/>
          <w:sz w:val="24"/>
          <w:szCs w:val="24"/>
        </w:rPr>
        <w:t>intervenant dans le cadre du Pacte des Solidarités de l’Etat pour soutenir l’insertion professionnelle, clef de réussite du dispositif.</w:t>
      </w:r>
    </w:p>
    <w:p w14:paraId="11B72288" w14:textId="77777777" w:rsidR="001B32D3" w:rsidRPr="00F634E9" w:rsidRDefault="001B32D3" w:rsidP="001B32D3">
      <w:pPr>
        <w:spacing w:after="0" w:line="240" w:lineRule="auto"/>
        <w:jc w:val="both"/>
        <w:rPr>
          <w:rFonts w:ascii="Roboto Lt" w:hAnsi="Roboto Lt"/>
          <w:sz w:val="24"/>
          <w:szCs w:val="24"/>
        </w:rPr>
      </w:pPr>
    </w:p>
    <w:p w14:paraId="39B470AE" w14:textId="77777777" w:rsidR="001B32D3" w:rsidRDefault="001B32D3" w:rsidP="001B32D3">
      <w:pPr>
        <w:spacing w:after="0" w:line="240" w:lineRule="auto"/>
        <w:jc w:val="both"/>
        <w:rPr>
          <w:rFonts w:ascii="Roboto Lt" w:hAnsi="Roboto Lt"/>
          <w:sz w:val="24"/>
          <w:szCs w:val="24"/>
        </w:rPr>
      </w:pPr>
      <w:r w:rsidRPr="00F634E9">
        <w:rPr>
          <w:rFonts w:ascii="Roboto Lt" w:hAnsi="Roboto Lt"/>
          <w:sz w:val="24"/>
          <w:szCs w:val="24"/>
        </w:rPr>
        <w:lastRenderedPageBreak/>
        <w:t xml:space="preserve">De </w:t>
      </w:r>
      <w:r w:rsidRPr="00EA3DA7">
        <w:rPr>
          <w:rFonts w:ascii="Roboto Lt" w:hAnsi="Roboto Lt"/>
          <w:sz w:val="24"/>
          <w:szCs w:val="24"/>
        </w:rPr>
        <w:t>même, sur les territoires,</w:t>
      </w:r>
      <w:r w:rsidRPr="00F634E9">
        <w:rPr>
          <w:rFonts w:ascii="Roboto Lt" w:hAnsi="Roboto Lt"/>
          <w:sz w:val="24"/>
          <w:szCs w:val="24"/>
        </w:rPr>
        <w:t xml:space="preserve"> ce dispositif devra s’intégrer dans la palette de réponses du coordinateur Logement d’abord.</w:t>
      </w:r>
      <w:r>
        <w:rPr>
          <w:rFonts w:ascii="Roboto Lt" w:hAnsi="Roboto Lt"/>
          <w:sz w:val="24"/>
          <w:szCs w:val="24"/>
        </w:rPr>
        <w:t xml:space="preserve"> Sur ces territoires, un dossier de demande (fiche saisine) commun sera proposé entre les mesures « Logement d’abord » et le présent accompagnement.</w:t>
      </w:r>
    </w:p>
    <w:p w14:paraId="7A2941A4" w14:textId="1151D1F9" w:rsidR="001B32D3" w:rsidRDefault="001B32D3" w:rsidP="00266A5C">
      <w:pPr>
        <w:spacing w:after="0" w:line="240" w:lineRule="auto"/>
        <w:rPr>
          <w:rFonts w:ascii="Roboto Lt" w:hAnsi="Roboto Lt"/>
          <w:b/>
          <w:sz w:val="24"/>
          <w:szCs w:val="24"/>
          <w:u w:val="single"/>
        </w:rPr>
      </w:pPr>
    </w:p>
    <w:p w14:paraId="3751979B" w14:textId="77777777" w:rsidR="00266A5C" w:rsidRPr="00266A5C" w:rsidRDefault="00266A5C" w:rsidP="00266A5C">
      <w:pPr>
        <w:pStyle w:val="Paragraphedeliste"/>
        <w:numPr>
          <w:ilvl w:val="0"/>
          <w:numId w:val="21"/>
        </w:numPr>
        <w:spacing w:after="0"/>
        <w:rPr>
          <w:rFonts w:ascii="Roboto" w:hAnsi="Roboto"/>
          <w:sz w:val="24"/>
          <w:u w:val="single"/>
        </w:rPr>
      </w:pPr>
      <w:r w:rsidRPr="00266A5C">
        <w:rPr>
          <w:rFonts w:ascii="Roboto" w:hAnsi="Roboto"/>
          <w:sz w:val="24"/>
          <w:u w:val="single"/>
        </w:rPr>
        <w:t>Résultat(s) attendu(s)</w:t>
      </w:r>
    </w:p>
    <w:p w14:paraId="0B7B6ACE" w14:textId="77777777" w:rsidR="001B32D3" w:rsidRPr="001B32D3" w:rsidRDefault="001B32D3" w:rsidP="001B32D3">
      <w:pPr>
        <w:spacing w:after="0" w:line="240" w:lineRule="auto"/>
        <w:jc w:val="both"/>
        <w:rPr>
          <w:rFonts w:ascii="Roboto Lt" w:hAnsi="Roboto Lt"/>
          <w:sz w:val="24"/>
          <w:szCs w:val="24"/>
        </w:rPr>
      </w:pPr>
      <w:r w:rsidRPr="001B32D3">
        <w:rPr>
          <w:rFonts w:ascii="Roboto Lt" w:hAnsi="Roboto Lt"/>
          <w:sz w:val="24"/>
          <w:szCs w:val="24"/>
        </w:rPr>
        <w:t>Entrée dans le logement et/ou maintien dans le logement de 70 à 140 jeunes au total, en fonction du degré des mesures sur l’ensemble du territoire départemental. Accroissement de l’autonomie de ces mêmes jeunes.</w:t>
      </w:r>
    </w:p>
    <w:p w14:paraId="5031F418" w14:textId="23A969B4" w:rsidR="00266A5C" w:rsidRDefault="00266A5C" w:rsidP="00266A5C">
      <w:pPr>
        <w:spacing w:after="0" w:line="240" w:lineRule="auto"/>
        <w:rPr>
          <w:rFonts w:ascii="Roboto Lt" w:hAnsi="Roboto Lt"/>
          <w:b/>
          <w:sz w:val="24"/>
          <w:szCs w:val="24"/>
          <w:u w:val="single"/>
        </w:rPr>
      </w:pPr>
    </w:p>
    <w:p w14:paraId="3548F4DC" w14:textId="77777777" w:rsidR="001B32D3" w:rsidRPr="00BE201D" w:rsidRDefault="001B32D3" w:rsidP="00266A5C">
      <w:pPr>
        <w:spacing w:after="0" w:line="240" w:lineRule="auto"/>
        <w:rPr>
          <w:rFonts w:ascii="Roboto Lt" w:hAnsi="Roboto Lt"/>
          <w:b/>
          <w:sz w:val="24"/>
          <w:szCs w:val="24"/>
          <w:u w:val="single"/>
        </w:rPr>
      </w:pPr>
    </w:p>
    <w:p w14:paraId="74656877" w14:textId="77777777" w:rsidR="00BC03AA" w:rsidRPr="00E9133F" w:rsidRDefault="00BC03AA"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E9133F">
        <w:rPr>
          <w:rFonts w:ascii="Roboto Lt" w:hAnsi="Roboto Lt"/>
          <w:b/>
          <w:caps/>
          <w:sz w:val="28"/>
          <w:szCs w:val="28"/>
        </w:rPr>
        <w:t>TERRITOIRE(S) CONCERNE(S)</w:t>
      </w:r>
    </w:p>
    <w:p w14:paraId="2EDFBD0B" w14:textId="77777777" w:rsidR="00DF7264" w:rsidRDefault="00DF7264" w:rsidP="00DF7264">
      <w:pPr>
        <w:spacing w:after="0" w:line="240" w:lineRule="auto"/>
        <w:jc w:val="both"/>
        <w:rPr>
          <w:rFonts w:ascii="Roboto Lt" w:hAnsi="Roboto Lt"/>
          <w:sz w:val="24"/>
          <w:szCs w:val="24"/>
        </w:rPr>
      </w:pPr>
      <w:r w:rsidRPr="004C1784">
        <w:rPr>
          <w:rFonts w:ascii="Roboto Lt" w:hAnsi="Roboto Lt"/>
          <w:sz w:val="24"/>
          <w:szCs w:val="24"/>
        </w:rPr>
        <w:t xml:space="preserve">L’action se décline sur les </w:t>
      </w:r>
      <w:r w:rsidRPr="00442B14">
        <w:rPr>
          <w:rFonts w:ascii="Roboto Lt" w:hAnsi="Roboto Lt"/>
          <w:sz w:val="24"/>
          <w:szCs w:val="24"/>
        </w:rPr>
        <w:t>9</w:t>
      </w:r>
      <w:r w:rsidRPr="004C1784">
        <w:rPr>
          <w:rFonts w:ascii="Roboto Lt" w:hAnsi="Roboto Lt"/>
          <w:sz w:val="24"/>
          <w:szCs w:val="24"/>
        </w:rPr>
        <w:t xml:space="preserve"> Maisons Département Solidarité (MDS) du Dépar</w:t>
      </w:r>
      <w:r>
        <w:rPr>
          <w:rFonts w:ascii="Roboto Lt" w:hAnsi="Roboto Lt"/>
          <w:sz w:val="24"/>
          <w:szCs w:val="24"/>
        </w:rPr>
        <w:t xml:space="preserve">tement du Pas-de-Calais. </w:t>
      </w:r>
      <w:r w:rsidRPr="00BE201D">
        <w:rPr>
          <w:rFonts w:ascii="Roboto Lt" w:hAnsi="Roboto Lt"/>
          <w:sz w:val="24"/>
          <w:szCs w:val="24"/>
        </w:rPr>
        <w:t>L’opérateur travaillera en liens directs et étr</w:t>
      </w:r>
      <w:r w:rsidRPr="00442B14">
        <w:rPr>
          <w:rFonts w:ascii="Roboto Lt" w:hAnsi="Roboto Lt"/>
          <w:sz w:val="24"/>
          <w:szCs w:val="24"/>
        </w:rPr>
        <w:t>oits avec les</w:t>
      </w:r>
      <w:r>
        <w:rPr>
          <w:rFonts w:ascii="Roboto Lt" w:hAnsi="Roboto Lt"/>
          <w:sz w:val="24"/>
          <w:szCs w:val="24"/>
        </w:rPr>
        <w:t xml:space="preserve"> SLISL</w:t>
      </w:r>
      <w:r w:rsidRPr="00BE201D">
        <w:rPr>
          <w:rFonts w:ascii="Roboto Lt" w:hAnsi="Roboto Lt"/>
          <w:sz w:val="24"/>
          <w:szCs w:val="24"/>
        </w:rPr>
        <w:t xml:space="preserve"> du/des territoire(s) sur lequel(s) il interviendra.</w:t>
      </w:r>
    </w:p>
    <w:p w14:paraId="58642DA1" w14:textId="77777777" w:rsidR="00DF7264" w:rsidRDefault="00DF7264" w:rsidP="00DF7264">
      <w:pPr>
        <w:spacing w:after="0" w:line="240" w:lineRule="auto"/>
        <w:jc w:val="both"/>
        <w:rPr>
          <w:rFonts w:ascii="Roboto Lt" w:hAnsi="Roboto Lt"/>
          <w:sz w:val="24"/>
          <w:szCs w:val="24"/>
        </w:rPr>
      </w:pPr>
    </w:p>
    <w:p w14:paraId="16376324" w14:textId="77777777" w:rsidR="00DF7264" w:rsidRDefault="00DF7264" w:rsidP="00DF7264">
      <w:pPr>
        <w:spacing w:after="0" w:line="240" w:lineRule="auto"/>
        <w:jc w:val="both"/>
        <w:rPr>
          <w:rFonts w:ascii="Roboto Lt" w:hAnsi="Roboto Lt"/>
          <w:sz w:val="24"/>
          <w:szCs w:val="24"/>
        </w:rPr>
      </w:pPr>
      <w:r>
        <w:rPr>
          <w:rFonts w:ascii="Roboto Lt" w:hAnsi="Roboto Lt"/>
          <w:sz w:val="24"/>
          <w:szCs w:val="24"/>
        </w:rPr>
        <w:t>Le dossier déposé devra mentionner précisément la volumétrie demandée pour chaque type d’accompagnement et le territoire d’intervention.</w:t>
      </w:r>
    </w:p>
    <w:p w14:paraId="716595B6" w14:textId="791278B7" w:rsidR="0039695F" w:rsidRDefault="0039695F" w:rsidP="0039695F">
      <w:pPr>
        <w:spacing w:after="0" w:line="240" w:lineRule="auto"/>
        <w:jc w:val="both"/>
        <w:rPr>
          <w:rFonts w:ascii="Roboto Lt" w:hAnsi="Roboto Lt"/>
          <w:sz w:val="24"/>
          <w:szCs w:val="24"/>
        </w:rPr>
      </w:pPr>
    </w:p>
    <w:p w14:paraId="54AE0668" w14:textId="77777777" w:rsidR="00CE1080" w:rsidRDefault="00CE1080" w:rsidP="0039695F">
      <w:pPr>
        <w:spacing w:after="0" w:line="240" w:lineRule="auto"/>
        <w:jc w:val="both"/>
        <w:rPr>
          <w:rFonts w:ascii="Roboto Lt" w:hAnsi="Roboto Lt"/>
          <w:sz w:val="24"/>
          <w:szCs w:val="24"/>
        </w:rPr>
      </w:pPr>
    </w:p>
    <w:p w14:paraId="0AA59D9C" w14:textId="77777777" w:rsidR="00D97FCA" w:rsidRPr="00E9133F" w:rsidRDefault="00D97FCA" w:rsidP="00BD3E5C">
      <w:pPr>
        <w:pBdr>
          <w:bottom w:val="single" w:sz="36" w:space="1" w:color="B8CCE4" w:themeColor="accent1" w:themeTint="66"/>
        </w:pBdr>
        <w:tabs>
          <w:tab w:val="left" w:pos="3705"/>
        </w:tabs>
        <w:spacing w:after="0" w:line="240" w:lineRule="auto"/>
        <w:contextualSpacing/>
        <w:jc w:val="center"/>
        <w:rPr>
          <w:rFonts w:ascii="Roboto Lt" w:hAnsi="Roboto Lt"/>
          <w:b/>
          <w:caps/>
          <w:sz w:val="28"/>
          <w:szCs w:val="28"/>
        </w:rPr>
      </w:pPr>
      <w:r w:rsidRPr="00E9133F">
        <w:rPr>
          <w:rFonts w:ascii="Roboto Lt" w:hAnsi="Roboto Lt"/>
          <w:b/>
          <w:caps/>
          <w:sz w:val="28"/>
          <w:szCs w:val="28"/>
        </w:rPr>
        <w:t>Porteurs de projets éligibles</w:t>
      </w:r>
    </w:p>
    <w:p w14:paraId="0BC5FA0B" w14:textId="77777777" w:rsidR="00DF7264" w:rsidRDefault="00DF7264" w:rsidP="00DF7264">
      <w:pPr>
        <w:spacing w:after="0" w:line="240" w:lineRule="auto"/>
        <w:contextualSpacing/>
        <w:jc w:val="both"/>
        <w:rPr>
          <w:rFonts w:ascii="Roboto Lt" w:hAnsi="Roboto Lt"/>
          <w:sz w:val="24"/>
          <w:szCs w:val="24"/>
        </w:rPr>
      </w:pPr>
      <w:r w:rsidRPr="00442B14">
        <w:rPr>
          <w:rFonts w:ascii="Roboto Lt" w:hAnsi="Roboto Lt"/>
          <w:sz w:val="24"/>
          <w:szCs w:val="24"/>
        </w:rPr>
        <w:t>Associations agréé</w:t>
      </w:r>
      <w:r>
        <w:rPr>
          <w:rFonts w:ascii="Roboto Lt" w:hAnsi="Roboto Lt"/>
          <w:sz w:val="24"/>
          <w:szCs w:val="24"/>
        </w:rPr>
        <w:t>e</w:t>
      </w:r>
      <w:r w:rsidRPr="00442B14">
        <w:rPr>
          <w:rFonts w:ascii="Roboto Lt" w:hAnsi="Roboto Lt"/>
          <w:sz w:val="24"/>
          <w:szCs w:val="24"/>
        </w:rPr>
        <w:t>s intervenant au titre de l’accom</w:t>
      </w:r>
      <w:r>
        <w:rPr>
          <w:rFonts w:ascii="Roboto Lt" w:hAnsi="Roboto Lt"/>
          <w:sz w:val="24"/>
          <w:szCs w:val="24"/>
        </w:rPr>
        <w:t>pagnement social du Fonds S</w:t>
      </w:r>
      <w:r w:rsidRPr="00442B14">
        <w:rPr>
          <w:rFonts w:ascii="Roboto Lt" w:hAnsi="Roboto Lt"/>
          <w:sz w:val="24"/>
          <w:szCs w:val="24"/>
        </w:rPr>
        <w:t>olidarité Logement</w:t>
      </w:r>
      <w:r>
        <w:rPr>
          <w:rFonts w:ascii="Roboto Lt" w:hAnsi="Roboto Lt"/>
          <w:sz w:val="24"/>
          <w:szCs w:val="24"/>
        </w:rPr>
        <w:t xml:space="preserve"> sur le département du Pas-de-Calais.</w:t>
      </w:r>
    </w:p>
    <w:p w14:paraId="451635BD" w14:textId="77777777" w:rsidR="00DF7264" w:rsidRDefault="00DF7264" w:rsidP="00DF7264">
      <w:pPr>
        <w:spacing w:after="0" w:line="240" w:lineRule="auto"/>
        <w:contextualSpacing/>
        <w:jc w:val="both"/>
        <w:rPr>
          <w:rFonts w:ascii="Roboto Lt" w:hAnsi="Roboto Lt"/>
          <w:sz w:val="24"/>
          <w:szCs w:val="24"/>
        </w:rPr>
      </w:pPr>
    </w:p>
    <w:p w14:paraId="001860EA" w14:textId="77777777" w:rsidR="00DF7264" w:rsidRPr="009255A6" w:rsidRDefault="00DF7264" w:rsidP="00DF7264">
      <w:pPr>
        <w:spacing w:after="0" w:line="240" w:lineRule="auto"/>
        <w:contextualSpacing/>
        <w:jc w:val="both"/>
        <w:rPr>
          <w:rFonts w:ascii="Roboto Lt" w:hAnsi="Roboto Lt"/>
          <w:sz w:val="24"/>
          <w:szCs w:val="24"/>
        </w:rPr>
      </w:pPr>
      <w:r w:rsidRPr="009255A6">
        <w:rPr>
          <w:rFonts w:ascii="Roboto Lt" w:hAnsi="Roboto Lt"/>
          <w:sz w:val="24"/>
          <w:szCs w:val="24"/>
        </w:rPr>
        <w:t xml:space="preserve">Une attention particulière sera portée : </w:t>
      </w:r>
    </w:p>
    <w:p w14:paraId="424AAEE6" w14:textId="77777777" w:rsidR="00DF7264" w:rsidRDefault="00DF7264" w:rsidP="00DF7264">
      <w:pPr>
        <w:pStyle w:val="Paragraphedeliste"/>
        <w:numPr>
          <w:ilvl w:val="0"/>
          <w:numId w:val="44"/>
        </w:numPr>
        <w:spacing w:after="0" w:line="240" w:lineRule="auto"/>
        <w:jc w:val="both"/>
        <w:rPr>
          <w:rFonts w:ascii="Roboto Lt" w:hAnsi="Roboto Lt"/>
          <w:sz w:val="24"/>
          <w:szCs w:val="24"/>
        </w:rPr>
      </w:pPr>
      <w:proofErr w:type="gramStart"/>
      <w:r w:rsidRPr="009255A6">
        <w:rPr>
          <w:rFonts w:ascii="Roboto Lt" w:hAnsi="Roboto Lt"/>
          <w:sz w:val="24"/>
          <w:szCs w:val="24"/>
        </w:rPr>
        <w:t>à</w:t>
      </w:r>
      <w:proofErr w:type="gramEnd"/>
      <w:r w:rsidRPr="009255A6">
        <w:rPr>
          <w:rFonts w:ascii="Roboto Lt" w:hAnsi="Roboto Lt"/>
          <w:sz w:val="24"/>
          <w:szCs w:val="24"/>
        </w:rPr>
        <w:t xml:space="preserve"> l’inscription dans le réseau territorial et départemental</w:t>
      </w:r>
      <w:r>
        <w:rPr>
          <w:rFonts w:ascii="Roboto Lt" w:hAnsi="Roboto Lt"/>
          <w:sz w:val="24"/>
          <w:szCs w:val="24"/>
        </w:rPr>
        <w:t> ;</w:t>
      </w:r>
    </w:p>
    <w:p w14:paraId="462488BE" w14:textId="77777777" w:rsidR="00DF7264" w:rsidRDefault="00DF7264" w:rsidP="00DF7264">
      <w:pPr>
        <w:pStyle w:val="Paragraphedeliste"/>
        <w:numPr>
          <w:ilvl w:val="0"/>
          <w:numId w:val="44"/>
        </w:numPr>
        <w:spacing w:after="0" w:line="240" w:lineRule="auto"/>
        <w:jc w:val="both"/>
        <w:rPr>
          <w:rFonts w:ascii="Roboto Lt" w:hAnsi="Roboto Lt"/>
          <w:sz w:val="24"/>
          <w:szCs w:val="24"/>
        </w:rPr>
      </w:pPr>
      <w:proofErr w:type="gramStart"/>
      <w:r>
        <w:rPr>
          <w:rFonts w:ascii="Roboto Lt" w:hAnsi="Roboto Lt"/>
          <w:sz w:val="24"/>
          <w:szCs w:val="24"/>
        </w:rPr>
        <w:t>à</w:t>
      </w:r>
      <w:proofErr w:type="gramEnd"/>
      <w:r>
        <w:rPr>
          <w:rFonts w:ascii="Roboto Lt" w:hAnsi="Roboto Lt"/>
          <w:sz w:val="24"/>
          <w:szCs w:val="24"/>
        </w:rPr>
        <w:t xml:space="preserve"> l’expérience dans l’accompagnement proposé ;</w:t>
      </w:r>
    </w:p>
    <w:p w14:paraId="029ECAAD" w14:textId="77777777" w:rsidR="00DF7264" w:rsidRDefault="00DF7264" w:rsidP="00DF7264">
      <w:pPr>
        <w:pStyle w:val="Paragraphedeliste"/>
        <w:numPr>
          <w:ilvl w:val="0"/>
          <w:numId w:val="44"/>
        </w:numPr>
        <w:spacing w:after="0" w:line="240" w:lineRule="auto"/>
        <w:jc w:val="both"/>
        <w:rPr>
          <w:rFonts w:ascii="Roboto Lt" w:hAnsi="Roboto Lt"/>
          <w:sz w:val="24"/>
          <w:szCs w:val="24"/>
        </w:rPr>
      </w:pPr>
      <w:proofErr w:type="gramStart"/>
      <w:r>
        <w:rPr>
          <w:rFonts w:ascii="Roboto Lt" w:hAnsi="Roboto Lt"/>
          <w:sz w:val="24"/>
          <w:szCs w:val="24"/>
        </w:rPr>
        <w:t>à</w:t>
      </w:r>
      <w:proofErr w:type="gramEnd"/>
      <w:r>
        <w:rPr>
          <w:rFonts w:ascii="Roboto Lt" w:hAnsi="Roboto Lt"/>
          <w:sz w:val="24"/>
          <w:szCs w:val="24"/>
        </w:rPr>
        <w:t xml:space="preserve"> la manière d’accompagner le ménage de manière concertée ;</w:t>
      </w:r>
    </w:p>
    <w:p w14:paraId="20D206AC" w14:textId="77777777" w:rsidR="00DF7264" w:rsidRDefault="00DF7264" w:rsidP="00DF7264">
      <w:pPr>
        <w:pStyle w:val="Paragraphedeliste"/>
        <w:numPr>
          <w:ilvl w:val="0"/>
          <w:numId w:val="44"/>
        </w:numPr>
        <w:spacing w:after="0" w:line="240" w:lineRule="auto"/>
        <w:jc w:val="both"/>
        <w:rPr>
          <w:rFonts w:ascii="Roboto Lt" w:hAnsi="Roboto Lt"/>
          <w:sz w:val="24"/>
          <w:szCs w:val="24"/>
        </w:rPr>
      </w:pPr>
      <w:proofErr w:type="gramStart"/>
      <w:r w:rsidRPr="009255A6">
        <w:rPr>
          <w:rFonts w:ascii="Roboto Lt" w:hAnsi="Roboto Lt"/>
          <w:sz w:val="24"/>
          <w:szCs w:val="24"/>
        </w:rPr>
        <w:t>au</w:t>
      </w:r>
      <w:proofErr w:type="gramEnd"/>
      <w:r w:rsidRPr="009255A6">
        <w:rPr>
          <w:rFonts w:ascii="Roboto Lt" w:hAnsi="Roboto Lt"/>
          <w:sz w:val="24"/>
          <w:szCs w:val="24"/>
        </w:rPr>
        <w:t xml:space="preserve"> caractère innov</w:t>
      </w:r>
      <w:r>
        <w:rPr>
          <w:rFonts w:ascii="Roboto Lt" w:hAnsi="Roboto Lt"/>
          <w:sz w:val="24"/>
          <w:szCs w:val="24"/>
        </w:rPr>
        <w:t>ant de l’accompagnement proposé.</w:t>
      </w:r>
    </w:p>
    <w:p w14:paraId="308ED89B" w14:textId="762B655D" w:rsidR="004E2B8D" w:rsidRDefault="004E2B8D" w:rsidP="004E2B8D">
      <w:pPr>
        <w:spacing w:after="0"/>
        <w:contextualSpacing/>
        <w:rPr>
          <w:rFonts w:ascii="Roboto Lt" w:hAnsi="Roboto Lt"/>
          <w:sz w:val="24"/>
          <w:szCs w:val="24"/>
        </w:rPr>
      </w:pPr>
    </w:p>
    <w:p w14:paraId="79DC8975" w14:textId="77777777" w:rsidR="00CE1080" w:rsidRPr="004E2B8D" w:rsidRDefault="00CE1080" w:rsidP="004E2B8D">
      <w:pPr>
        <w:spacing w:after="0"/>
        <w:contextualSpacing/>
        <w:rPr>
          <w:rFonts w:ascii="Roboto Lt" w:hAnsi="Roboto Lt"/>
          <w:sz w:val="24"/>
          <w:szCs w:val="24"/>
        </w:rPr>
      </w:pPr>
    </w:p>
    <w:p w14:paraId="16730857" w14:textId="77777777" w:rsidR="00DB798E" w:rsidRPr="00E9133F" w:rsidRDefault="00DB798E" w:rsidP="00DB798E">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E9133F">
        <w:rPr>
          <w:rFonts w:ascii="Roboto Lt" w:hAnsi="Roboto Lt"/>
          <w:b/>
          <w:caps/>
          <w:sz w:val="28"/>
          <w:szCs w:val="28"/>
        </w:rPr>
        <w:t>DUREE ET FINANCEMENT</w:t>
      </w:r>
    </w:p>
    <w:p w14:paraId="5613BA36" w14:textId="77777777" w:rsidR="00E71670" w:rsidRDefault="00E71670" w:rsidP="00DD0346">
      <w:pPr>
        <w:spacing w:after="0"/>
        <w:contextualSpacing/>
        <w:jc w:val="center"/>
        <w:rPr>
          <w:sz w:val="24"/>
          <w:szCs w:val="24"/>
        </w:rPr>
      </w:pPr>
    </w:p>
    <w:p w14:paraId="001408B6" w14:textId="13B2DE4B" w:rsidR="00AD1E0A" w:rsidRDefault="00AD1E0A" w:rsidP="00AD1E0A">
      <w:pPr>
        <w:pStyle w:val="Paragraphedeliste"/>
        <w:numPr>
          <w:ilvl w:val="0"/>
          <w:numId w:val="8"/>
        </w:numPr>
        <w:spacing w:after="0"/>
        <w:rPr>
          <w:rFonts w:ascii="Roboto" w:hAnsi="Roboto"/>
          <w:sz w:val="24"/>
          <w:szCs w:val="24"/>
          <w:u w:val="single"/>
        </w:rPr>
      </w:pPr>
      <w:r>
        <w:rPr>
          <w:rFonts w:ascii="Roboto" w:hAnsi="Roboto"/>
          <w:sz w:val="24"/>
          <w:szCs w:val="24"/>
          <w:u w:val="single"/>
        </w:rPr>
        <w:t>Durée de l’Appel à projet</w:t>
      </w:r>
      <w:r w:rsidR="00E77AFA">
        <w:rPr>
          <w:rFonts w:ascii="Roboto" w:hAnsi="Roboto"/>
          <w:sz w:val="24"/>
          <w:szCs w:val="24"/>
          <w:u w:val="single"/>
        </w:rPr>
        <w:t>s</w:t>
      </w:r>
    </w:p>
    <w:p w14:paraId="5AABE49C" w14:textId="670D1B24" w:rsidR="00E77AFA" w:rsidRDefault="002742FE" w:rsidP="00AD1E0A">
      <w:pPr>
        <w:spacing w:after="0"/>
        <w:rPr>
          <w:rFonts w:ascii="Roboto Lt" w:hAnsi="Roboto Lt"/>
          <w:sz w:val="24"/>
          <w:szCs w:val="24"/>
        </w:rPr>
      </w:pPr>
      <w:r w:rsidRPr="002742FE">
        <w:rPr>
          <w:rFonts w:ascii="Roboto Lt" w:hAnsi="Roboto Lt"/>
          <w:sz w:val="24"/>
          <w:szCs w:val="24"/>
        </w:rPr>
        <w:t>L’</w:t>
      </w:r>
      <w:r>
        <w:rPr>
          <w:rFonts w:ascii="Roboto Lt" w:hAnsi="Roboto Lt"/>
          <w:sz w:val="24"/>
          <w:szCs w:val="24"/>
        </w:rPr>
        <w:t>appel à projet</w:t>
      </w:r>
      <w:r w:rsidR="00E77AFA">
        <w:rPr>
          <w:rFonts w:ascii="Roboto Lt" w:hAnsi="Roboto Lt"/>
          <w:sz w:val="24"/>
          <w:szCs w:val="24"/>
        </w:rPr>
        <w:t>s</w:t>
      </w:r>
      <w:r>
        <w:rPr>
          <w:rFonts w:ascii="Roboto Lt" w:hAnsi="Roboto Lt"/>
          <w:sz w:val="24"/>
          <w:szCs w:val="24"/>
        </w:rPr>
        <w:t xml:space="preserve"> </w:t>
      </w:r>
      <w:r w:rsidRPr="00735173">
        <w:rPr>
          <w:rFonts w:ascii="Roboto Lt" w:hAnsi="Roboto Lt"/>
          <w:sz w:val="24"/>
          <w:szCs w:val="24"/>
        </w:rPr>
        <w:t xml:space="preserve">est </w:t>
      </w:r>
      <w:r w:rsidR="00F53F39" w:rsidRPr="00735173">
        <w:rPr>
          <w:rFonts w:ascii="Roboto Lt" w:hAnsi="Roboto Lt"/>
          <w:sz w:val="24"/>
          <w:szCs w:val="24"/>
        </w:rPr>
        <w:t>ouvert</w:t>
      </w:r>
      <w:r w:rsidR="006C33BE" w:rsidRPr="00735173">
        <w:rPr>
          <w:rFonts w:ascii="Roboto Lt" w:hAnsi="Roboto Lt"/>
          <w:sz w:val="24"/>
          <w:szCs w:val="24"/>
        </w:rPr>
        <w:t xml:space="preserve"> du </w:t>
      </w:r>
      <w:r w:rsidR="00735173" w:rsidRPr="00735173">
        <w:rPr>
          <w:rFonts w:ascii="Roboto Lt" w:hAnsi="Roboto Lt"/>
          <w:sz w:val="24"/>
          <w:szCs w:val="24"/>
        </w:rPr>
        <w:t xml:space="preserve">15 janvier </w:t>
      </w:r>
      <w:r w:rsidR="00DF7264" w:rsidRPr="00735173">
        <w:rPr>
          <w:rFonts w:ascii="Roboto Lt" w:hAnsi="Roboto Lt"/>
          <w:sz w:val="24"/>
          <w:szCs w:val="24"/>
        </w:rPr>
        <w:t>2025</w:t>
      </w:r>
      <w:r w:rsidR="006C33BE" w:rsidRPr="00735173">
        <w:rPr>
          <w:rFonts w:ascii="Roboto Lt" w:hAnsi="Roboto Lt"/>
          <w:sz w:val="24"/>
          <w:szCs w:val="24"/>
        </w:rPr>
        <w:t xml:space="preserve"> au </w:t>
      </w:r>
      <w:r w:rsidR="00735173" w:rsidRPr="00735173">
        <w:rPr>
          <w:rFonts w:ascii="Roboto Lt" w:hAnsi="Roboto Lt"/>
          <w:sz w:val="24"/>
          <w:szCs w:val="24"/>
        </w:rPr>
        <w:t xml:space="preserve">14 février </w:t>
      </w:r>
      <w:r w:rsidR="00DF7264" w:rsidRPr="00735173">
        <w:rPr>
          <w:rFonts w:ascii="Roboto Lt" w:hAnsi="Roboto Lt"/>
          <w:sz w:val="24"/>
          <w:szCs w:val="24"/>
        </w:rPr>
        <w:t>2025</w:t>
      </w:r>
      <w:r w:rsidRPr="00735173">
        <w:rPr>
          <w:rFonts w:ascii="Roboto Lt" w:hAnsi="Roboto Lt"/>
          <w:color w:val="FF0000"/>
          <w:sz w:val="24"/>
          <w:szCs w:val="24"/>
        </w:rPr>
        <w:t xml:space="preserve"> </w:t>
      </w:r>
      <w:r w:rsidRPr="00735173">
        <w:rPr>
          <w:rFonts w:ascii="Roboto Lt" w:hAnsi="Roboto Lt"/>
          <w:sz w:val="24"/>
          <w:szCs w:val="24"/>
        </w:rPr>
        <w:t>inclus.</w:t>
      </w:r>
      <w:r>
        <w:rPr>
          <w:rFonts w:ascii="Roboto Lt" w:hAnsi="Roboto Lt"/>
          <w:sz w:val="24"/>
          <w:szCs w:val="24"/>
        </w:rPr>
        <w:t xml:space="preserve"> </w:t>
      </w:r>
    </w:p>
    <w:p w14:paraId="0CDD6B2A" w14:textId="77777777" w:rsidR="00E77AFA" w:rsidRDefault="00E77AFA" w:rsidP="00AD1E0A">
      <w:pPr>
        <w:spacing w:after="0"/>
        <w:rPr>
          <w:rFonts w:ascii="Roboto Lt" w:hAnsi="Roboto Lt"/>
          <w:sz w:val="24"/>
          <w:szCs w:val="24"/>
        </w:rPr>
      </w:pPr>
    </w:p>
    <w:p w14:paraId="720F0A64" w14:textId="571FEAAE" w:rsidR="002742FE" w:rsidRDefault="002742FE" w:rsidP="00AD1E0A">
      <w:pPr>
        <w:spacing w:after="0"/>
        <w:rPr>
          <w:rFonts w:ascii="Roboto Lt" w:hAnsi="Roboto Lt"/>
          <w:sz w:val="24"/>
          <w:szCs w:val="24"/>
        </w:rPr>
      </w:pPr>
      <w:r>
        <w:rPr>
          <w:rFonts w:ascii="Roboto Lt" w:hAnsi="Roboto Lt"/>
          <w:sz w:val="24"/>
          <w:szCs w:val="24"/>
        </w:rPr>
        <w:t>L</w:t>
      </w:r>
      <w:r w:rsidR="00553B1D">
        <w:rPr>
          <w:rFonts w:ascii="Roboto Lt" w:hAnsi="Roboto Lt"/>
          <w:sz w:val="24"/>
          <w:szCs w:val="24"/>
        </w:rPr>
        <w:t>e</w:t>
      </w:r>
      <w:r>
        <w:rPr>
          <w:rFonts w:ascii="Roboto Lt" w:hAnsi="Roboto Lt"/>
          <w:sz w:val="24"/>
          <w:szCs w:val="24"/>
        </w:rPr>
        <w:t xml:space="preserve">s candidatures devront être </w:t>
      </w:r>
      <w:r w:rsidR="00E77AFA">
        <w:rPr>
          <w:rFonts w:ascii="Roboto Lt" w:hAnsi="Roboto Lt"/>
          <w:sz w:val="24"/>
          <w:szCs w:val="24"/>
        </w:rPr>
        <w:t>déposées puis validées dans le logiciel E partenaire, selon les modalités reprises dans l’appel à projets</w:t>
      </w:r>
      <w:r w:rsidR="00EE2FFC">
        <w:rPr>
          <w:rFonts w:ascii="Roboto Lt" w:hAnsi="Roboto Lt"/>
          <w:sz w:val="24"/>
          <w:szCs w:val="24"/>
        </w:rPr>
        <w:t xml:space="preserve"> </w:t>
      </w:r>
      <w:r w:rsidR="00E77AFA">
        <w:rPr>
          <w:rFonts w:ascii="Roboto Lt" w:hAnsi="Roboto Lt"/>
          <w:sz w:val="24"/>
          <w:szCs w:val="24"/>
        </w:rPr>
        <w:t>et dans les délais impartis. Passé la date de clôture de la session, la candidature ne pourra plus être déposée</w:t>
      </w:r>
      <w:r w:rsidR="00EE2FFC">
        <w:rPr>
          <w:rFonts w:ascii="Roboto Lt" w:hAnsi="Roboto Lt"/>
          <w:sz w:val="24"/>
          <w:szCs w:val="24"/>
        </w:rPr>
        <w:t xml:space="preserve"> et prise en compte</w:t>
      </w:r>
      <w:r w:rsidR="00E77AFA">
        <w:rPr>
          <w:rFonts w:ascii="Roboto Lt" w:hAnsi="Roboto Lt"/>
          <w:sz w:val="24"/>
          <w:szCs w:val="24"/>
        </w:rPr>
        <w:t>.</w:t>
      </w:r>
    </w:p>
    <w:p w14:paraId="17D6CCB9" w14:textId="77777777" w:rsidR="00E77AFA" w:rsidRPr="002742FE" w:rsidRDefault="00E77AFA" w:rsidP="00AD1E0A">
      <w:pPr>
        <w:spacing w:after="0"/>
        <w:rPr>
          <w:rFonts w:ascii="Roboto Lt" w:hAnsi="Roboto Lt"/>
          <w:sz w:val="24"/>
          <w:szCs w:val="24"/>
        </w:rPr>
      </w:pPr>
    </w:p>
    <w:p w14:paraId="6F4A3726" w14:textId="705860A6" w:rsidR="00AD1E0A" w:rsidRDefault="00E9133F" w:rsidP="00AD1E0A">
      <w:pPr>
        <w:pStyle w:val="Paragraphedeliste"/>
        <w:numPr>
          <w:ilvl w:val="0"/>
          <w:numId w:val="8"/>
        </w:numPr>
        <w:spacing w:after="0"/>
        <w:rPr>
          <w:rFonts w:ascii="Roboto" w:hAnsi="Roboto"/>
          <w:sz w:val="24"/>
          <w:szCs w:val="24"/>
          <w:u w:val="single"/>
        </w:rPr>
      </w:pPr>
      <w:r w:rsidRPr="00E9133F">
        <w:rPr>
          <w:rFonts w:ascii="Roboto" w:hAnsi="Roboto"/>
          <w:sz w:val="24"/>
          <w:szCs w:val="24"/>
          <w:u w:val="single"/>
        </w:rPr>
        <w:t>Durée du conventionnement</w:t>
      </w:r>
    </w:p>
    <w:p w14:paraId="6CDDE72D" w14:textId="2B00FE72" w:rsidR="00172B00" w:rsidRDefault="0039695F" w:rsidP="003852E9">
      <w:pPr>
        <w:spacing w:after="0" w:line="240" w:lineRule="auto"/>
        <w:jc w:val="both"/>
        <w:rPr>
          <w:rFonts w:ascii="Roboto Lt" w:hAnsi="Roboto Lt"/>
          <w:sz w:val="24"/>
          <w:szCs w:val="24"/>
        </w:rPr>
      </w:pPr>
      <w:r w:rsidRPr="0039695F">
        <w:rPr>
          <w:rFonts w:ascii="Roboto Lt" w:hAnsi="Roboto Lt"/>
          <w:sz w:val="24"/>
          <w:szCs w:val="24"/>
        </w:rPr>
        <w:t>La durée de</w:t>
      </w:r>
      <w:r w:rsidR="009557AA">
        <w:rPr>
          <w:rFonts w:ascii="Roboto Lt" w:hAnsi="Roboto Lt"/>
          <w:sz w:val="24"/>
          <w:szCs w:val="24"/>
        </w:rPr>
        <w:t xml:space="preserve"> </w:t>
      </w:r>
      <w:r w:rsidR="009557AA" w:rsidRPr="00735173">
        <w:rPr>
          <w:rFonts w:ascii="Roboto Lt" w:hAnsi="Roboto Lt"/>
          <w:sz w:val="24"/>
          <w:szCs w:val="24"/>
        </w:rPr>
        <w:t xml:space="preserve">l’opération est fixée à </w:t>
      </w:r>
      <w:r w:rsidR="00DF7264" w:rsidRPr="00735173">
        <w:rPr>
          <w:rFonts w:ascii="Roboto Lt" w:hAnsi="Roboto Lt"/>
          <w:sz w:val="24"/>
          <w:szCs w:val="24"/>
        </w:rPr>
        <w:t>12</w:t>
      </w:r>
      <w:r w:rsidRPr="00735173">
        <w:rPr>
          <w:rFonts w:ascii="Roboto Lt" w:hAnsi="Roboto Lt"/>
          <w:sz w:val="24"/>
          <w:szCs w:val="24"/>
        </w:rPr>
        <w:t xml:space="preserve"> mois</w:t>
      </w:r>
      <w:r w:rsidR="00D03CFE" w:rsidRPr="00735173">
        <w:rPr>
          <w:rFonts w:ascii="Roboto Lt" w:hAnsi="Roboto Lt"/>
          <w:sz w:val="24"/>
          <w:szCs w:val="24"/>
        </w:rPr>
        <w:t>,</w:t>
      </w:r>
      <w:r w:rsidRPr="00735173">
        <w:rPr>
          <w:rFonts w:ascii="Roboto Lt" w:hAnsi="Roboto Lt"/>
          <w:sz w:val="24"/>
          <w:szCs w:val="24"/>
        </w:rPr>
        <w:t xml:space="preserve"> </w:t>
      </w:r>
      <w:r w:rsidR="009557AA" w:rsidRPr="00735173">
        <w:rPr>
          <w:rFonts w:ascii="Roboto Lt" w:hAnsi="Roboto Lt"/>
          <w:sz w:val="24"/>
          <w:szCs w:val="24"/>
        </w:rPr>
        <w:t xml:space="preserve">soit </w:t>
      </w:r>
      <w:r w:rsidR="00890A6B" w:rsidRPr="00735173">
        <w:rPr>
          <w:rFonts w:ascii="Roboto Lt" w:hAnsi="Roboto Lt"/>
          <w:sz w:val="24"/>
          <w:szCs w:val="24"/>
        </w:rPr>
        <w:t xml:space="preserve">du </w:t>
      </w:r>
      <w:r w:rsidR="00735173" w:rsidRPr="00735173">
        <w:rPr>
          <w:rFonts w:ascii="Roboto Lt" w:hAnsi="Roboto Lt"/>
          <w:sz w:val="24"/>
          <w:szCs w:val="24"/>
        </w:rPr>
        <w:t xml:space="preserve">01 octobre </w:t>
      </w:r>
      <w:r w:rsidR="00DF7264" w:rsidRPr="00735173">
        <w:rPr>
          <w:rFonts w:ascii="Roboto Lt" w:hAnsi="Roboto Lt"/>
          <w:sz w:val="24"/>
          <w:szCs w:val="24"/>
        </w:rPr>
        <w:t>2025</w:t>
      </w:r>
      <w:r w:rsidR="009D3585" w:rsidRPr="00735173">
        <w:rPr>
          <w:rFonts w:ascii="Roboto Lt" w:hAnsi="Roboto Lt"/>
          <w:sz w:val="24"/>
          <w:szCs w:val="24"/>
        </w:rPr>
        <w:t xml:space="preserve"> </w:t>
      </w:r>
      <w:r w:rsidR="00EF655D" w:rsidRPr="00735173">
        <w:rPr>
          <w:rFonts w:ascii="Roboto Lt" w:hAnsi="Roboto Lt"/>
          <w:sz w:val="24"/>
          <w:szCs w:val="24"/>
        </w:rPr>
        <w:t xml:space="preserve">au </w:t>
      </w:r>
      <w:r w:rsidR="00735173" w:rsidRPr="00735173">
        <w:rPr>
          <w:rFonts w:ascii="Roboto Lt" w:hAnsi="Roboto Lt"/>
          <w:sz w:val="24"/>
          <w:szCs w:val="24"/>
        </w:rPr>
        <w:t xml:space="preserve">30 septembre </w:t>
      </w:r>
      <w:r w:rsidR="00DF7264" w:rsidRPr="00735173">
        <w:rPr>
          <w:rFonts w:ascii="Roboto Lt" w:hAnsi="Roboto Lt"/>
          <w:sz w:val="24"/>
          <w:szCs w:val="24"/>
        </w:rPr>
        <w:t>2026</w:t>
      </w:r>
      <w:r w:rsidRPr="00735173">
        <w:rPr>
          <w:rFonts w:ascii="Roboto Lt" w:hAnsi="Roboto Lt"/>
          <w:sz w:val="24"/>
          <w:szCs w:val="24"/>
        </w:rPr>
        <w:t>.</w:t>
      </w:r>
    </w:p>
    <w:p w14:paraId="411B5B73" w14:textId="77777777" w:rsidR="00015E99" w:rsidRPr="00727F25" w:rsidRDefault="00015E99" w:rsidP="003852E9">
      <w:pPr>
        <w:spacing w:after="0" w:line="240" w:lineRule="auto"/>
        <w:jc w:val="both"/>
        <w:rPr>
          <w:rFonts w:ascii="Roboto Lt" w:hAnsi="Roboto Lt"/>
          <w:sz w:val="24"/>
          <w:szCs w:val="24"/>
        </w:rPr>
      </w:pPr>
    </w:p>
    <w:p w14:paraId="7B30B6A2" w14:textId="77777777" w:rsidR="005F480B" w:rsidRPr="00E9133F" w:rsidRDefault="00E9133F" w:rsidP="005F480B">
      <w:pPr>
        <w:pStyle w:val="Paragraphedeliste"/>
        <w:numPr>
          <w:ilvl w:val="0"/>
          <w:numId w:val="8"/>
        </w:numPr>
        <w:spacing w:after="0"/>
        <w:rPr>
          <w:rFonts w:ascii="Roboto" w:hAnsi="Roboto"/>
          <w:sz w:val="24"/>
          <w:szCs w:val="24"/>
          <w:u w:val="single"/>
        </w:rPr>
      </w:pPr>
      <w:r w:rsidRPr="00E9133F">
        <w:rPr>
          <w:rFonts w:ascii="Roboto" w:hAnsi="Roboto"/>
          <w:sz w:val="24"/>
          <w:szCs w:val="24"/>
          <w:u w:val="single"/>
        </w:rPr>
        <w:t>Modalités de financement</w:t>
      </w:r>
      <w:r w:rsidR="005F480B" w:rsidRPr="00E9133F">
        <w:rPr>
          <w:rFonts w:ascii="Roboto" w:hAnsi="Roboto"/>
          <w:sz w:val="24"/>
          <w:szCs w:val="24"/>
          <w:u w:val="single"/>
        </w:rPr>
        <w:t xml:space="preserve"> </w:t>
      </w:r>
    </w:p>
    <w:p w14:paraId="5FB54971" w14:textId="5B907874" w:rsidR="00DF7264" w:rsidRDefault="007B117E" w:rsidP="00DF7264">
      <w:pPr>
        <w:spacing w:after="0" w:line="240" w:lineRule="auto"/>
        <w:jc w:val="both"/>
        <w:rPr>
          <w:rFonts w:ascii="Roboto Lt" w:hAnsi="Roboto Lt"/>
          <w:sz w:val="24"/>
          <w:szCs w:val="24"/>
        </w:rPr>
      </w:pPr>
      <w:r>
        <w:rPr>
          <w:rFonts w:ascii="Roboto Lt" w:hAnsi="Roboto Lt"/>
          <w:sz w:val="24"/>
          <w:szCs w:val="24"/>
          <w:highlight w:val="yellow"/>
        </w:rPr>
        <w:t xml:space="preserve">Sous </w:t>
      </w:r>
      <w:proofErr w:type="spellStart"/>
      <w:r>
        <w:rPr>
          <w:rFonts w:ascii="Roboto Lt" w:hAnsi="Roboto Lt"/>
          <w:sz w:val="24"/>
          <w:szCs w:val="24"/>
          <w:highlight w:val="yellow"/>
        </w:rPr>
        <w:t>reserve</w:t>
      </w:r>
      <w:proofErr w:type="spellEnd"/>
      <w:r>
        <w:rPr>
          <w:rFonts w:ascii="Roboto Lt" w:hAnsi="Roboto Lt"/>
          <w:sz w:val="24"/>
          <w:szCs w:val="24"/>
          <w:highlight w:val="yellow"/>
        </w:rPr>
        <w:t xml:space="preserve"> de l’adoption du budget 2025 du Département qui interviendra en mars 2025</w:t>
      </w:r>
      <w:r>
        <w:rPr>
          <w:rFonts w:ascii="Roboto Lt" w:hAnsi="Roboto Lt"/>
          <w:sz w:val="24"/>
          <w:szCs w:val="24"/>
        </w:rPr>
        <w:t>, l</w:t>
      </w:r>
      <w:r w:rsidR="00DF7264">
        <w:rPr>
          <w:rFonts w:ascii="Roboto Lt" w:hAnsi="Roboto Lt"/>
          <w:sz w:val="24"/>
          <w:szCs w:val="24"/>
        </w:rPr>
        <w:t>es modalités de financement s’organisent comme suit : à</w:t>
      </w:r>
      <w:r w:rsidR="00DF7264" w:rsidRPr="003A2DB1">
        <w:rPr>
          <w:rFonts w:ascii="Roboto Lt" w:hAnsi="Roboto Lt"/>
          <w:sz w:val="24"/>
          <w:szCs w:val="24"/>
        </w:rPr>
        <w:t xml:space="preserve"> l’échelle départementale, une enveloppe </w:t>
      </w:r>
      <w:r w:rsidR="00DF7264">
        <w:rPr>
          <w:rFonts w:ascii="Roboto Lt" w:hAnsi="Roboto Lt"/>
          <w:sz w:val="24"/>
          <w:szCs w:val="24"/>
        </w:rPr>
        <w:t xml:space="preserve">globale </w:t>
      </w:r>
      <w:r w:rsidR="00DF7264" w:rsidRPr="003A2DB1">
        <w:rPr>
          <w:rFonts w:ascii="Roboto Lt" w:hAnsi="Roboto Lt"/>
          <w:sz w:val="24"/>
          <w:szCs w:val="24"/>
        </w:rPr>
        <w:t xml:space="preserve">de 350 000€ sera dédiée à ce projet. </w:t>
      </w:r>
    </w:p>
    <w:p w14:paraId="48CF4E1D" w14:textId="77777777" w:rsidR="00DF7264" w:rsidRPr="003A2DB1" w:rsidRDefault="00DF7264" w:rsidP="00DF7264">
      <w:pPr>
        <w:spacing w:after="0" w:line="240" w:lineRule="auto"/>
        <w:jc w:val="both"/>
        <w:rPr>
          <w:rFonts w:ascii="Roboto Lt" w:hAnsi="Roboto Lt"/>
          <w:sz w:val="24"/>
          <w:szCs w:val="24"/>
        </w:rPr>
      </w:pPr>
    </w:p>
    <w:p w14:paraId="53F4951C" w14:textId="77777777" w:rsidR="00DF7264" w:rsidRDefault="00DF7264" w:rsidP="00DF7264">
      <w:pPr>
        <w:spacing w:after="0" w:line="240" w:lineRule="auto"/>
        <w:jc w:val="both"/>
        <w:rPr>
          <w:rFonts w:ascii="Roboto Lt" w:hAnsi="Roboto Lt"/>
          <w:sz w:val="24"/>
          <w:szCs w:val="24"/>
        </w:rPr>
      </w:pPr>
      <w:r>
        <w:rPr>
          <w:rFonts w:ascii="Roboto Lt" w:hAnsi="Roboto Lt"/>
          <w:sz w:val="24"/>
          <w:szCs w:val="24"/>
        </w:rPr>
        <w:t>Chaque accompagnement individuel sera financé à hauteur maximum de :</w:t>
      </w:r>
    </w:p>
    <w:p w14:paraId="6909468F" w14:textId="77777777" w:rsidR="00DF7264" w:rsidRPr="00BA6963" w:rsidRDefault="00DF7264" w:rsidP="00DF7264">
      <w:pPr>
        <w:pStyle w:val="Paragraphedeliste"/>
        <w:numPr>
          <w:ilvl w:val="0"/>
          <w:numId w:val="45"/>
        </w:numPr>
        <w:spacing w:after="0" w:line="240" w:lineRule="auto"/>
        <w:jc w:val="both"/>
        <w:rPr>
          <w:rFonts w:ascii="Roboto Lt" w:hAnsi="Roboto Lt"/>
          <w:sz w:val="24"/>
          <w:szCs w:val="24"/>
        </w:rPr>
      </w:pPr>
      <w:r w:rsidRPr="00BA6963">
        <w:rPr>
          <w:rFonts w:ascii="Roboto Lt" w:hAnsi="Roboto Lt"/>
          <w:sz w:val="24"/>
          <w:szCs w:val="24"/>
        </w:rPr>
        <w:t>2 500 € pour 12 mois d’accompagnement pour la mesure simple,</w:t>
      </w:r>
    </w:p>
    <w:p w14:paraId="23E4D1AA" w14:textId="77777777" w:rsidR="00DF7264" w:rsidRPr="00BA6963" w:rsidRDefault="00DF7264" w:rsidP="00DF7264">
      <w:pPr>
        <w:pStyle w:val="Paragraphedeliste"/>
        <w:numPr>
          <w:ilvl w:val="0"/>
          <w:numId w:val="45"/>
        </w:numPr>
        <w:spacing w:after="0" w:line="240" w:lineRule="auto"/>
        <w:jc w:val="both"/>
        <w:rPr>
          <w:rFonts w:ascii="Roboto Lt" w:hAnsi="Roboto Lt"/>
          <w:sz w:val="24"/>
          <w:szCs w:val="24"/>
        </w:rPr>
      </w:pPr>
      <w:r w:rsidRPr="00BA6963">
        <w:rPr>
          <w:rFonts w:ascii="Roboto Lt" w:hAnsi="Roboto Lt"/>
          <w:sz w:val="24"/>
          <w:szCs w:val="24"/>
        </w:rPr>
        <w:t>5</w:t>
      </w:r>
      <w:r>
        <w:rPr>
          <w:rFonts w:ascii="Roboto Lt" w:hAnsi="Roboto Lt"/>
          <w:sz w:val="24"/>
          <w:szCs w:val="24"/>
        </w:rPr>
        <w:t> </w:t>
      </w:r>
      <w:r w:rsidRPr="00BA6963">
        <w:rPr>
          <w:rFonts w:ascii="Roboto Lt" w:hAnsi="Roboto Lt"/>
          <w:sz w:val="24"/>
          <w:szCs w:val="24"/>
        </w:rPr>
        <w:t>000</w:t>
      </w:r>
      <w:r>
        <w:rPr>
          <w:rFonts w:ascii="Roboto Lt" w:hAnsi="Roboto Lt"/>
          <w:sz w:val="24"/>
          <w:szCs w:val="24"/>
        </w:rPr>
        <w:t xml:space="preserve"> </w:t>
      </w:r>
      <w:r w:rsidRPr="00BA6963">
        <w:rPr>
          <w:rFonts w:ascii="Roboto Lt" w:hAnsi="Roboto Lt"/>
          <w:sz w:val="24"/>
          <w:szCs w:val="24"/>
        </w:rPr>
        <w:t>€</w:t>
      </w:r>
      <w:r>
        <w:rPr>
          <w:rFonts w:ascii="Roboto Lt" w:hAnsi="Roboto Lt"/>
          <w:sz w:val="24"/>
          <w:szCs w:val="24"/>
        </w:rPr>
        <w:t xml:space="preserve"> </w:t>
      </w:r>
      <w:r w:rsidRPr="00BA6963">
        <w:rPr>
          <w:rFonts w:ascii="Roboto Lt" w:hAnsi="Roboto Lt"/>
          <w:sz w:val="24"/>
          <w:szCs w:val="24"/>
        </w:rPr>
        <w:t>pour 12 mois d’accompagnement pour la mesure renforcée.</w:t>
      </w:r>
    </w:p>
    <w:p w14:paraId="3C7C59E1" w14:textId="749B0780" w:rsidR="00E87D9D" w:rsidRDefault="00E87D9D" w:rsidP="00CE1080">
      <w:pPr>
        <w:spacing w:after="0"/>
        <w:rPr>
          <w:rFonts w:ascii="Roboto Lt" w:hAnsi="Roboto Lt"/>
          <w:sz w:val="24"/>
          <w:szCs w:val="24"/>
        </w:rPr>
      </w:pPr>
    </w:p>
    <w:p w14:paraId="668DC959" w14:textId="77777777" w:rsidR="00E70108" w:rsidRPr="00735173" w:rsidRDefault="00E70108" w:rsidP="00E70108">
      <w:pPr>
        <w:spacing w:after="0"/>
        <w:jc w:val="both"/>
        <w:rPr>
          <w:rFonts w:ascii="Roboto Lt" w:eastAsia="SymbolMT" w:hAnsi="Roboto Lt" w:cs="Arial"/>
          <w:sz w:val="24"/>
        </w:rPr>
      </w:pPr>
      <w:r w:rsidRPr="00735173">
        <w:rPr>
          <w:rFonts w:ascii="Roboto Lt" w:eastAsia="SymbolMT" w:hAnsi="Roboto Lt" w:cs="Arial"/>
          <w:sz w:val="24"/>
        </w:rPr>
        <w:t>Concernant l’accompagnement global, le Département du Pas-de-Calais participe au financement des charges directes et indirectes. Les modalités de financement prendront en compte :</w:t>
      </w:r>
    </w:p>
    <w:p w14:paraId="68724341" w14:textId="77777777" w:rsidR="00E70108" w:rsidRPr="00735173" w:rsidRDefault="00E70108" w:rsidP="00E70108">
      <w:pPr>
        <w:pStyle w:val="Paragraphedeliste"/>
        <w:numPr>
          <w:ilvl w:val="0"/>
          <w:numId w:val="47"/>
        </w:numPr>
        <w:spacing w:after="0"/>
        <w:ind w:left="709"/>
        <w:jc w:val="both"/>
        <w:rPr>
          <w:rFonts w:ascii="Roboto Lt" w:hAnsi="Roboto Lt"/>
          <w:sz w:val="24"/>
        </w:rPr>
      </w:pPr>
      <w:proofErr w:type="gramStart"/>
      <w:r w:rsidRPr="00735173">
        <w:rPr>
          <w:rFonts w:ascii="Roboto Lt" w:hAnsi="Roboto Lt"/>
          <w:sz w:val="24"/>
        </w:rPr>
        <w:t>les</w:t>
      </w:r>
      <w:proofErr w:type="gramEnd"/>
      <w:r w:rsidRPr="00735173">
        <w:rPr>
          <w:rFonts w:ascii="Roboto Lt" w:hAnsi="Roboto Lt"/>
          <w:sz w:val="24"/>
        </w:rPr>
        <w:t xml:space="preserve"> charges liées au frais de personnel nécessaires à la réalisation de l’opération ;</w:t>
      </w:r>
    </w:p>
    <w:p w14:paraId="028B1259" w14:textId="069C177E" w:rsidR="00E70108" w:rsidRPr="00735173" w:rsidRDefault="00E70108" w:rsidP="00E70108">
      <w:pPr>
        <w:pStyle w:val="Paragraphedeliste"/>
        <w:numPr>
          <w:ilvl w:val="0"/>
          <w:numId w:val="47"/>
        </w:numPr>
        <w:spacing w:after="0"/>
        <w:ind w:left="709"/>
        <w:jc w:val="both"/>
        <w:rPr>
          <w:rFonts w:ascii="Roboto Lt" w:hAnsi="Roboto Lt"/>
          <w:sz w:val="24"/>
        </w:rPr>
      </w:pPr>
      <w:proofErr w:type="gramStart"/>
      <w:r w:rsidRPr="00735173">
        <w:rPr>
          <w:rFonts w:ascii="Roboto Lt" w:hAnsi="Roboto Lt"/>
          <w:sz w:val="24"/>
        </w:rPr>
        <w:t>les</w:t>
      </w:r>
      <w:proofErr w:type="gramEnd"/>
      <w:r w:rsidRPr="00735173">
        <w:rPr>
          <w:rFonts w:ascii="Roboto Lt" w:hAnsi="Roboto Lt"/>
          <w:sz w:val="24"/>
        </w:rPr>
        <w:t xml:space="preserve"> charges directes et indirectes, </w:t>
      </w:r>
      <w:r w:rsidR="00CC4C45" w:rsidRPr="00735173">
        <w:rPr>
          <w:rFonts w:ascii="Roboto Lt" w:hAnsi="Roboto Lt"/>
          <w:sz w:val="24"/>
        </w:rPr>
        <w:t>plafonnées</w:t>
      </w:r>
      <w:r w:rsidRPr="00735173">
        <w:rPr>
          <w:rFonts w:ascii="Roboto Lt" w:hAnsi="Roboto Lt"/>
          <w:sz w:val="24"/>
        </w:rPr>
        <w:t xml:space="preserve"> à hauteur de 25% </w:t>
      </w:r>
      <w:r w:rsidR="00CC4C45" w:rsidRPr="00735173">
        <w:rPr>
          <w:rFonts w:ascii="Roboto Lt" w:hAnsi="Roboto Lt"/>
          <w:sz w:val="24"/>
        </w:rPr>
        <w:t xml:space="preserve">maximum </w:t>
      </w:r>
      <w:r w:rsidRPr="00735173">
        <w:rPr>
          <w:rFonts w:ascii="Roboto Lt" w:hAnsi="Roboto Lt"/>
          <w:sz w:val="24"/>
        </w:rPr>
        <w:t>du montant versé par le Département pour l’opération.</w:t>
      </w:r>
    </w:p>
    <w:p w14:paraId="0B9CD55C" w14:textId="77777777" w:rsidR="00E70108" w:rsidRDefault="00E70108" w:rsidP="00CE1080">
      <w:pPr>
        <w:spacing w:after="0"/>
        <w:rPr>
          <w:rFonts w:ascii="Roboto Lt" w:hAnsi="Roboto Lt"/>
          <w:sz w:val="24"/>
          <w:szCs w:val="24"/>
        </w:rPr>
      </w:pPr>
    </w:p>
    <w:p w14:paraId="7693205B" w14:textId="42CF2DA5" w:rsidR="00A14EFC" w:rsidRDefault="00A14EFC" w:rsidP="005F480B">
      <w:pPr>
        <w:pStyle w:val="Paragraphedeliste"/>
        <w:numPr>
          <w:ilvl w:val="0"/>
          <w:numId w:val="8"/>
        </w:numPr>
        <w:spacing w:after="0"/>
        <w:rPr>
          <w:rFonts w:ascii="Roboto" w:hAnsi="Roboto"/>
          <w:sz w:val="24"/>
          <w:szCs w:val="24"/>
          <w:u w:val="single"/>
        </w:rPr>
      </w:pPr>
      <w:r w:rsidRPr="00E9133F">
        <w:rPr>
          <w:rFonts w:ascii="Roboto" w:hAnsi="Roboto"/>
          <w:sz w:val="24"/>
          <w:szCs w:val="24"/>
          <w:u w:val="single"/>
        </w:rPr>
        <w:t xml:space="preserve">Modalités </w:t>
      </w:r>
      <w:r w:rsidR="00E9133F" w:rsidRPr="00E9133F">
        <w:rPr>
          <w:rFonts w:ascii="Roboto" w:hAnsi="Roboto"/>
          <w:sz w:val="24"/>
          <w:szCs w:val="24"/>
          <w:u w:val="single"/>
        </w:rPr>
        <w:t xml:space="preserve">de versement de la </w:t>
      </w:r>
      <w:r w:rsidR="00CE1080">
        <w:rPr>
          <w:rFonts w:ascii="Roboto" w:hAnsi="Roboto"/>
          <w:sz w:val="24"/>
          <w:szCs w:val="24"/>
          <w:u w:val="single"/>
        </w:rPr>
        <w:t>participation financière</w:t>
      </w:r>
    </w:p>
    <w:p w14:paraId="62BA8571" w14:textId="77777777" w:rsidR="00DF7264" w:rsidRPr="004E1DED" w:rsidRDefault="00DF7264" w:rsidP="00DF7264">
      <w:pPr>
        <w:spacing w:after="0" w:line="240" w:lineRule="auto"/>
        <w:jc w:val="both"/>
        <w:rPr>
          <w:rFonts w:ascii="Roboto Lt" w:hAnsi="Roboto Lt"/>
          <w:sz w:val="24"/>
          <w:szCs w:val="24"/>
        </w:rPr>
      </w:pPr>
      <w:r w:rsidRPr="004E1DED">
        <w:rPr>
          <w:rFonts w:ascii="Roboto Lt" w:hAnsi="Roboto Lt"/>
          <w:sz w:val="24"/>
          <w:szCs w:val="24"/>
        </w:rPr>
        <w:t>Les modalit</w:t>
      </w:r>
      <w:r>
        <w:rPr>
          <w:rFonts w:ascii="Roboto Lt" w:hAnsi="Roboto Lt"/>
          <w:sz w:val="24"/>
          <w:szCs w:val="24"/>
        </w:rPr>
        <w:t>és de versement de la participation</w:t>
      </w:r>
      <w:r w:rsidRPr="004E1DED">
        <w:rPr>
          <w:rFonts w:ascii="Roboto Lt" w:hAnsi="Roboto Lt"/>
          <w:sz w:val="24"/>
          <w:szCs w:val="24"/>
        </w:rPr>
        <w:t xml:space="preserve"> </w:t>
      </w:r>
      <w:r>
        <w:rPr>
          <w:rFonts w:ascii="Roboto Lt" w:hAnsi="Roboto Lt"/>
          <w:sz w:val="24"/>
          <w:szCs w:val="24"/>
        </w:rPr>
        <w:t xml:space="preserve">financière </w:t>
      </w:r>
      <w:r w:rsidRPr="004E1DED">
        <w:rPr>
          <w:rFonts w:ascii="Roboto Lt" w:hAnsi="Roboto Lt"/>
          <w:sz w:val="24"/>
          <w:szCs w:val="24"/>
        </w:rPr>
        <w:t xml:space="preserve">s’organisent comme suit : </w:t>
      </w:r>
    </w:p>
    <w:p w14:paraId="289E1E16" w14:textId="77777777" w:rsidR="00DF7264" w:rsidRPr="002115B9" w:rsidRDefault="00DF7264" w:rsidP="00DF7264">
      <w:pPr>
        <w:pStyle w:val="Paragraphedeliste"/>
        <w:numPr>
          <w:ilvl w:val="0"/>
          <w:numId w:val="45"/>
        </w:numPr>
        <w:spacing w:after="0" w:line="240" w:lineRule="auto"/>
        <w:jc w:val="both"/>
        <w:rPr>
          <w:rFonts w:ascii="Roboto Lt" w:hAnsi="Roboto Lt"/>
          <w:sz w:val="24"/>
          <w:szCs w:val="24"/>
        </w:rPr>
      </w:pPr>
      <w:proofErr w:type="gramStart"/>
      <w:r>
        <w:rPr>
          <w:rFonts w:ascii="Roboto Lt" w:hAnsi="Roboto Lt"/>
          <w:sz w:val="24"/>
          <w:szCs w:val="24"/>
        </w:rPr>
        <w:t>u</w:t>
      </w:r>
      <w:r w:rsidRPr="002115B9">
        <w:rPr>
          <w:rFonts w:ascii="Roboto Lt" w:hAnsi="Roboto Lt"/>
          <w:sz w:val="24"/>
          <w:szCs w:val="24"/>
        </w:rPr>
        <w:t>ne</w:t>
      </w:r>
      <w:proofErr w:type="gramEnd"/>
      <w:r w:rsidRPr="002115B9">
        <w:rPr>
          <w:rFonts w:ascii="Roboto Lt" w:hAnsi="Roboto Lt"/>
          <w:sz w:val="24"/>
          <w:szCs w:val="24"/>
        </w:rPr>
        <w:t xml:space="preserve"> avance </w:t>
      </w:r>
      <w:r>
        <w:rPr>
          <w:rFonts w:ascii="Roboto Lt" w:hAnsi="Roboto Lt"/>
          <w:sz w:val="24"/>
          <w:szCs w:val="24"/>
        </w:rPr>
        <w:t xml:space="preserve">de 80 % </w:t>
      </w:r>
      <w:r w:rsidRPr="002115B9">
        <w:rPr>
          <w:rFonts w:ascii="Roboto Lt" w:hAnsi="Roboto Lt"/>
          <w:sz w:val="24"/>
          <w:szCs w:val="24"/>
        </w:rPr>
        <w:t>versée dès signature de la convention</w:t>
      </w:r>
      <w:r>
        <w:rPr>
          <w:rFonts w:ascii="Roboto Lt" w:hAnsi="Roboto Lt"/>
          <w:sz w:val="24"/>
          <w:szCs w:val="24"/>
        </w:rPr>
        <w:t> ;</w:t>
      </w:r>
    </w:p>
    <w:p w14:paraId="54F50A42" w14:textId="77777777" w:rsidR="00DF7264" w:rsidRPr="002115B9" w:rsidRDefault="00DF7264" w:rsidP="00DF7264">
      <w:pPr>
        <w:pStyle w:val="Paragraphedeliste"/>
        <w:numPr>
          <w:ilvl w:val="0"/>
          <w:numId w:val="45"/>
        </w:numPr>
        <w:spacing w:after="0" w:line="240" w:lineRule="auto"/>
        <w:jc w:val="both"/>
        <w:rPr>
          <w:rFonts w:ascii="Roboto Lt" w:hAnsi="Roboto Lt"/>
          <w:sz w:val="24"/>
          <w:szCs w:val="24"/>
        </w:rPr>
      </w:pPr>
      <w:proofErr w:type="gramStart"/>
      <w:r>
        <w:rPr>
          <w:rFonts w:ascii="Roboto Lt" w:hAnsi="Roboto Lt"/>
          <w:sz w:val="24"/>
          <w:szCs w:val="24"/>
        </w:rPr>
        <w:t>u</w:t>
      </w:r>
      <w:r w:rsidRPr="002115B9">
        <w:rPr>
          <w:rFonts w:ascii="Roboto Lt" w:hAnsi="Roboto Lt"/>
          <w:sz w:val="24"/>
          <w:szCs w:val="24"/>
        </w:rPr>
        <w:t>n</w:t>
      </w:r>
      <w:proofErr w:type="gramEnd"/>
      <w:r w:rsidRPr="002115B9">
        <w:rPr>
          <w:rFonts w:ascii="Roboto Lt" w:hAnsi="Roboto Lt"/>
          <w:sz w:val="24"/>
          <w:szCs w:val="24"/>
        </w:rPr>
        <w:t xml:space="preserve"> solde annuel sous réserve du respect des conditions liées aux objectifs fixés et au bilan. Le paiement du solde interviendra en fonction du service fait.</w:t>
      </w:r>
    </w:p>
    <w:p w14:paraId="250CF4C8" w14:textId="77777777" w:rsidR="00E87D9D" w:rsidRDefault="00E87D9D" w:rsidP="00E87D9D">
      <w:pPr>
        <w:pStyle w:val="Paragraphedeliste"/>
        <w:spacing w:after="0"/>
        <w:ind w:left="0"/>
        <w:rPr>
          <w:rFonts w:ascii="Roboto Lt" w:hAnsi="Roboto Lt"/>
          <w:b/>
          <w:caps/>
          <w:sz w:val="28"/>
          <w:szCs w:val="28"/>
        </w:rPr>
      </w:pPr>
    </w:p>
    <w:p w14:paraId="77146D33" w14:textId="77777777" w:rsidR="00E87D9D" w:rsidRDefault="00E87D9D" w:rsidP="00554FA1">
      <w:pPr>
        <w:pBdr>
          <w:bottom w:val="single" w:sz="36" w:space="1" w:color="B8CCE4" w:themeColor="accent1" w:themeTint="66"/>
        </w:pBdr>
        <w:tabs>
          <w:tab w:val="left" w:pos="3705"/>
        </w:tabs>
        <w:spacing w:after="0"/>
        <w:contextualSpacing/>
        <w:rPr>
          <w:rFonts w:ascii="Roboto Lt" w:hAnsi="Roboto Lt"/>
          <w:b/>
          <w:caps/>
          <w:sz w:val="28"/>
          <w:szCs w:val="28"/>
        </w:rPr>
      </w:pPr>
    </w:p>
    <w:p w14:paraId="484F3B0C" w14:textId="77777777" w:rsidR="00E71670" w:rsidRPr="00E9133F" w:rsidRDefault="00146A06" w:rsidP="00E71670">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C71F80">
        <w:rPr>
          <w:rFonts w:ascii="Roboto Lt" w:hAnsi="Roboto Lt"/>
          <w:b/>
          <w:caps/>
          <w:sz w:val="28"/>
          <w:szCs w:val="28"/>
        </w:rPr>
        <w:t>evaluation</w:t>
      </w:r>
    </w:p>
    <w:p w14:paraId="229922D6" w14:textId="77777777" w:rsidR="00E71670" w:rsidRDefault="00E71670" w:rsidP="00DD0346">
      <w:pPr>
        <w:spacing w:after="0"/>
        <w:contextualSpacing/>
        <w:jc w:val="center"/>
        <w:rPr>
          <w:sz w:val="24"/>
          <w:szCs w:val="24"/>
        </w:rPr>
      </w:pPr>
    </w:p>
    <w:p w14:paraId="67DA3FA9" w14:textId="3589D892" w:rsidR="006C5F71" w:rsidRPr="00997995" w:rsidRDefault="006C5F71" w:rsidP="00146A06">
      <w:pPr>
        <w:pStyle w:val="Paragraphedeliste"/>
        <w:numPr>
          <w:ilvl w:val="0"/>
          <w:numId w:val="5"/>
        </w:numPr>
        <w:spacing w:after="0"/>
        <w:rPr>
          <w:rFonts w:ascii="Roboto" w:hAnsi="Roboto"/>
          <w:sz w:val="24"/>
          <w:szCs w:val="24"/>
          <w:u w:val="single"/>
        </w:rPr>
      </w:pPr>
      <w:r w:rsidRPr="00E9133F">
        <w:rPr>
          <w:rFonts w:ascii="Roboto" w:hAnsi="Roboto"/>
          <w:sz w:val="24"/>
          <w:szCs w:val="24"/>
          <w:u w:val="single"/>
        </w:rPr>
        <w:t>Bilan inter</w:t>
      </w:r>
      <w:r w:rsidR="00172B00">
        <w:rPr>
          <w:rFonts w:ascii="Roboto" w:hAnsi="Roboto"/>
          <w:sz w:val="24"/>
          <w:szCs w:val="24"/>
          <w:u w:val="single"/>
        </w:rPr>
        <w:t xml:space="preserve">médiaire/suivi </w:t>
      </w:r>
      <w:r w:rsidR="00172B00" w:rsidRPr="00997995">
        <w:rPr>
          <w:rFonts w:ascii="Roboto" w:hAnsi="Roboto"/>
          <w:sz w:val="24"/>
          <w:szCs w:val="24"/>
          <w:u w:val="single"/>
        </w:rPr>
        <w:t xml:space="preserve">des </w:t>
      </w:r>
      <w:r w:rsidR="00A15A42" w:rsidRPr="00997995">
        <w:rPr>
          <w:rFonts w:ascii="Roboto" w:hAnsi="Roboto"/>
          <w:sz w:val="24"/>
          <w:szCs w:val="24"/>
          <w:u w:val="single"/>
        </w:rPr>
        <w:t>situations</w:t>
      </w:r>
    </w:p>
    <w:p w14:paraId="46B38551" w14:textId="77777777" w:rsidR="00A15A42" w:rsidRPr="00A15A42" w:rsidRDefault="00A15A42" w:rsidP="00A15A42">
      <w:pPr>
        <w:spacing w:after="0" w:line="240" w:lineRule="auto"/>
        <w:jc w:val="both"/>
        <w:rPr>
          <w:rFonts w:ascii="Roboto Lt" w:hAnsi="Roboto Lt"/>
          <w:sz w:val="24"/>
          <w:szCs w:val="24"/>
        </w:rPr>
      </w:pPr>
      <w:r w:rsidRPr="00A15A42">
        <w:rPr>
          <w:rFonts w:ascii="Roboto Lt" w:hAnsi="Roboto Lt"/>
          <w:sz w:val="24"/>
          <w:szCs w:val="24"/>
        </w:rPr>
        <w:t xml:space="preserve">Chaque bilan semestriel réalisé avec le jeune sera adressé au SLISL et au SPLSH. Celui-ci indiquera les axes travaillés et la progression du jeune dans son autonomie. </w:t>
      </w:r>
    </w:p>
    <w:p w14:paraId="6F7E7CA4" w14:textId="664545CB" w:rsidR="00A15A42" w:rsidRPr="00A15A42" w:rsidRDefault="00A15A42" w:rsidP="00A15A42">
      <w:pPr>
        <w:spacing w:after="0" w:line="240" w:lineRule="auto"/>
        <w:jc w:val="both"/>
        <w:rPr>
          <w:rFonts w:ascii="Roboto Lt" w:hAnsi="Roboto Lt"/>
          <w:sz w:val="24"/>
          <w:szCs w:val="24"/>
        </w:rPr>
      </w:pPr>
      <w:r w:rsidRPr="00A15A42">
        <w:rPr>
          <w:rFonts w:ascii="Roboto Lt" w:hAnsi="Roboto Lt"/>
          <w:sz w:val="24"/>
          <w:szCs w:val="24"/>
        </w:rPr>
        <w:t>Chaque rupture dans l’accompagnement sera</w:t>
      </w:r>
      <w:r w:rsidR="004B5C49">
        <w:rPr>
          <w:rFonts w:ascii="Roboto Lt" w:hAnsi="Roboto Lt"/>
          <w:sz w:val="24"/>
          <w:szCs w:val="24"/>
        </w:rPr>
        <w:t xml:space="preserve"> également</w:t>
      </w:r>
      <w:r w:rsidRPr="00A15A42">
        <w:rPr>
          <w:rFonts w:ascii="Roboto Lt" w:hAnsi="Roboto Lt"/>
          <w:sz w:val="24"/>
          <w:szCs w:val="24"/>
        </w:rPr>
        <w:t xml:space="preserve"> signalée au SLISL et au SPSLH.</w:t>
      </w:r>
    </w:p>
    <w:p w14:paraId="2E6BF31B" w14:textId="180B01B9" w:rsidR="000A3D31" w:rsidRDefault="000A3D31" w:rsidP="000A3D31">
      <w:pPr>
        <w:spacing w:after="0"/>
        <w:rPr>
          <w:rFonts w:ascii="Roboto" w:hAnsi="Roboto"/>
          <w:sz w:val="24"/>
          <w:szCs w:val="24"/>
          <w:u w:val="single"/>
        </w:rPr>
      </w:pPr>
    </w:p>
    <w:p w14:paraId="350F3F7E" w14:textId="45F53C3D" w:rsidR="006C5F71" w:rsidRPr="00997995" w:rsidRDefault="006C5F71" w:rsidP="00146A06">
      <w:pPr>
        <w:pStyle w:val="Paragraphedeliste"/>
        <w:numPr>
          <w:ilvl w:val="0"/>
          <w:numId w:val="5"/>
        </w:numPr>
        <w:spacing w:after="0"/>
        <w:rPr>
          <w:rFonts w:ascii="Roboto" w:hAnsi="Roboto"/>
          <w:sz w:val="24"/>
          <w:szCs w:val="24"/>
          <w:u w:val="single"/>
        </w:rPr>
      </w:pPr>
      <w:r w:rsidRPr="00997995">
        <w:rPr>
          <w:rFonts w:ascii="Roboto" w:hAnsi="Roboto"/>
          <w:sz w:val="24"/>
          <w:szCs w:val="24"/>
          <w:u w:val="single"/>
        </w:rPr>
        <w:t xml:space="preserve">Bilan </w:t>
      </w:r>
      <w:r w:rsidR="001B32D3" w:rsidRPr="00997995">
        <w:rPr>
          <w:rFonts w:ascii="Roboto" w:hAnsi="Roboto"/>
          <w:sz w:val="24"/>
          <w:szCs w:val="24"/>
          <w:u w:val="single"/>
        </w:rPr>
        <w:t>annuel du dispositif</w:t>
      </w:r>
      <w:bookmarkStart w:id="0" w:name="_GoBack"/>
      <w:bookmarkEnd w:id="0"/>
    </w:p>
    <w:p w14:paraId="6B648515" w14:textId="77777777" w:rsidR="00DF7264" w:rsidRPr="00DF7264" w:rsidRDefault="00DF7264" w:rsidP="00DF7264">
      <w:pPr>
        <w:spacing w:after="0" w:line="240" w:lineRule="auto"/>
        <w:jc w:val="both"/>
        <w:rPr>
          <w:rFonts w:ascii="Roboto Lt" w:hAnsi="Roboto Lt"/>
          <w:sz w:val="24"/>
          <w:szCs w:val="24"/>
        </w:rPr>
      </w:pPr>
      <w:r w:rsidRPr="00DF7264">
        <w:rPr>
          <w:rFonts w:ascii="Roboto Lt" w:hAnsi="Roboto Lt"/>
          <w:sz w:val="24"/>
          <w:szCs w:val="24"/>
        </w:rPr>
        <w:t>Un bilan final de l’action sera adressé au Département. Celui-ci reprendra notamment sur l’année écoulée, le cumul des données reprises dans les indicateurs ci-dessous et tout autre élément qualitatif permettant d’alimenter la stratégie départementale.</w:t>
      </w:r>
    </w:p>
    <w:p w14:paraId="024BE791" w14:textId="711DC619" w:rsidR="004E2B8D" w:rsidRPr="004E2B8D" w:rsidRDefault="004E2B8D" w:rsidP="004E2B8D">
      <w:pPr>
        <w:spacing w:after="0"/>
        <w:rPr>
          <w:rFonts w:ascii="Roboto" w:hAnsi="Roboto"/>
          <w:sz w:val="24"/>
          <w:szCs w:val="24"/>
          <w:u w:val="single"/>
        </w:rPr>
      </w:pPr>
    </w:p>
    <w:p w14:paraId="0FAE9799" w14:textId="3BEC7D40" w:rsidR="0039695F" w:rsidRDefault="0039695F" w:rsidP="00146A06">
      <w:pPr>
        <w:pStyle w:val="Paragraphedeliste"/>
        <w:numPr>
          <w:ilvl w:val="0"/>
          <w:numId w:val="5"/>
        </w:numPr>
        <w:spacing w:after="0"/>
        <w:rPr>
          <w:rFonts w:ascii="Roboto" w:hAnsi="Roboto"/>
          <w:sz w:val="24"/>
          <w:szCs w:val="24"/>
          <w:u w:val="single"/>
        </w:rPr>
      </w:pPr>
      <w:r>
        <w:rPr>
          <w:rFonts w:ascii="Roboto" w:hAnsi="Roboto"/>
          <w:sz w:val="24"/>
          <w:szCs w:val="24"/>
          <w:u w:val="single"/>
        </w:rPr>
        <w:t>Indicateurs</w:t>
      </w:r>
      <w:r w:rsidR="00172B00">
        <w:rPr>
          <w:rFonts w:ascii="Roboto" w:hAnsi="Roboto"/>
          <w:sz w:val="24"/>
          <w:szCs w:val="24"/>
          <w:u w:val="single"/>
        </w:rPr>
        <w:t xml:space="preserve"> d’évaluation</w:t>
      </w:r>
    </w:p>
    <w:p w14:paraId="4DAF8F56" w14:textId="77777777" w:rsidR="00DF7264" w:rsidRPr="00656335" w:rsidRDefault="00DF7264" w:rsidP="00DF7264">
      <w:pPr>
        <w:spacing w:after="0" w:line="240" w:lineRule="auto"/>
        <w:jc w:val="both"/>
        <w:rPr>
          <w:rFonts w:ascii="Roboto Lt" w:hAnsi="Roboto Lt" w:cs="Arial"/>
          <w:bCs/>
          <w:sz w:val="24"/>
          <w:szCs w:val="24"/>
        </w:rPr>
      </w:pPr>
      <w:r w:rsidRPr="00656335">
        <w:rPr>
          <w:rFonts w:ascii="Roboto Lt" w:hAnsi="Roboto Lt" w:cs="Arial"/>
          <w:bCs/>
          <w:sz w:val="24"/>
          <w:szCs w:val="24"/>
        </w:rPr>
        <w:t xml:space="preserve">Les indicateurs d’évaluation de </w:t>
      </w:r>
      <w:r>
        <w:rPr>
          <w:rFonts w:ascii="Roboto Lt" w:hAnsi="Roboto Lt" w:cs="Arial"/>
          <w:bCs/>
          <w:sz w:val="24"/>
          <w:szCs w:val="24"/>
        </w:rPr>
        <w:t>l’opération sont les suivants ;</w:t>
      </w:r>
    </w:p>
    <w:p w14:paraId="631AA3CB" w14:textId="77777777" w:rsidR="00DF7264" w:rsidRPr="00F240A1" w:rsidRDefault="00DF7264" w:rsidP="00DF7264">
      <w:pPr>
        <w:pStyle w:val="Paragraphedeliste"/>
        <w:numPr>
          <w:ilvl w:val="0"/>
          <w:numId w:val="44"/>
        </w:numPr>
        <w:spacing w:after="0" w:line="240" w:lineRule="auto"/>
        <w:jc w:val="both"/>
        <w:rPr>
          <w:rFonts w:ascii="Roboto Lt" w:hAnsi="Roboto Lt"/>
          <w:sz w:val="24"/>
          <w:szCs w:val="24"/>
        </w:rPr>
      </w:pPr>
      <w:proofErr w:type="gramStart"/>
      <w:r>
        <w:rPr>
          <w:rFonts w:ascii="Roboto Lt" w:hAnsi="Roboto Lt"/>
          <w:sz w:val="24"/>
          <w:szCs w:val="24"/>
        </w:rPr>
        <w:t>l</w:t>
      </w:r>
      <w:r w:rsidRPr="00F240A1">
        <w:rPr>
          <w:rFonts w:ascii="Roboto Lt" w:hAnsi="Roboto Lt"/>
          <w:sz w:val="24"/>
          <w:szCs w:val="24"/>
        </w:rPr>
        <w:t>e</w:t>
      </w:r>
      <w:proofErr w:type="gramEnd"/>
      <w:r w:rsidRPr="00F240A1">
        <w:rPr>
          <w:rFonts w:ascii="Roboto Lt" w:hAnsi="Roboto Lt"/>
          <w:sz w:val="24"/>
          <w:szCs w:val="24"/>
        </w:rPr>
        <w:t xml:space="preserve"> nombre de jeunes accompagnés, la fréquence des interventions</w:t>
      </w:r>
      <w:r>
        <w:rPr>
          <w:rFonts w:ascii="Roboto Lt" w:hAnsi="Roboto Lt"/>
          <w:sz w:val="24"/>
          <w:szCs w:val="24"/>
        </w:rPr>
        <w:t> ;</w:t>
      </w:r>
    </w:p>
    <w:p w14:paraId="100A7C83" w14:textId="77777777" w:rsidR="00DF7264" w:rsidRPr="00F240A1" w:rsidRDefault="00DF7264" w:rsidP="00DF7264">
      <w:pPr>
        <w:pStyle w:val="Paragraphedeliste"/>
        <w:numPr>
          <w:ilvl w:val="0"/>
          <w:numId w:val="44"/>
        </w:numPr>
        <w:spacing w:after="0" w:line="240" w:lineRule="auto"/>
        <w:jc w:val="both"/>
        <w:rPr>
          <w:rFonts w:ascii="Roboto Lt" w:hAnsi="Roboto Lt"/>
          <w:sz w:val="24"/>
          <w:szCs w:val="24"/>
        </w:rPr>
      </w:pPr>
      <w:proofErr w:type="gramStart"/>
      <w:r>
        <w:rPr>
          <w:rFonts w:ascii="Roboto Lt" w:hAnsi="Roboto Lt"/>
          <w:sz w:val="24"/>
          <w:szCs w:val="24"/>
        </w:rPr>
        <w:t>l</w:t>
      </w:r>
      <w:r w:rsidRPr="00F240A1">
        <w:rPr>
          <w:rFonts w:ascii="Roboto Lt" w:hAnsi="Roboto Lt"/>
          <w:sz w:val="24"/>
          <w:szCs w:val="24"/>
        </w:rPr>
        <w:t>es</w:t>
      </w:r>
      <w:proofErr w:type="gramEnd"/>
      <w:r w:rsidRPr="00F240A1">
        <w:rPr>
          <w:rFonts w:ascii="Roboto Lt" w:hAnsi="Roboto Lt"/>
          <w:sz w:val="24"/>
          <w:szCs w:val="24"/>
        </w:rPr>
        <w:t xml:space="preserve"> thématiques travaillées</w:t>
      </w:r>
      <w:r>
        <w:rPr>
          <w:rFonts w:ascii="Roboto Lt" w:hAnsi="Roboto Lt"/>
          <w:sz w:val="24"/>
          <w:szCs w:val="24"/>
        </w:rPr>
        <w:t> ;</w:t>
      </w:r>
    </w:p>
    <w:p w14:paraId="7D57784A" w14:textId="77777777" w:rsidR="00DF7264" w:rsidRDefault="00DF7264" w:rsidP="00DF7264">
      <w:pPr>
        <w:pStyle w:val="Paragraphedeliste"/>
        <w:numPr>
          <w:ilvl w:val="0"/>
          <w:numId w:val="44"/>
        </w:numPr>
        <w:spacing w:after="0" w:line="240" w:lineRule="auto"/>
        <w:jc w:val="both"/>
        <w:rPr>
          <w:rFonts w:ascii="Roboto Lt" w:hAnsi="Roboto Lt"/>
          <w:sz w:val="24"/>
          <w:szCs w:val="24"/>
        </w:rPr>
      </w:pPr>
      <w:proofErr w:type="gramStart"/>
      <w:r>
        <w:rPr>
          <w:rFonts w:ascii="Roboto Lt" w:hAnsi="Roboto Lt"/>
          <w:sz w:val="24"/>
          <w:szCs w:val="24"/>
        </w:rPr>
        <w:t>l</w:t>
      </w:r>
      <w:r w:rsidRPr="00B05055">
        <w:rPr>
          <w:rFonts w:ascii="Roboto Lt" w:hAnsi="Roboto Lt"/>
          <w:sz w:val="24"/>
          <w:szCs w:val="24"/>
        </w:rPr>
        <w:t>es</w:t>
      </w:r>
      <w:proofErr w:type="gramEnd"/>
      <w:r w:rsidRPr="00B05055">
        <w:rPr>
          <w:rFonts w:ascii="Roboto Lt" w:hAnsi="Roboto Lt"/>
          <w:sz w:val="24"/>
          <w:szCs w:val="24"/>
        </w:rPr>
        <w:t xml:space="preserve"> partenariats sollicités</w:t>
      </w:r>
      <w:r>
        <w:rPr>
          <w:rFonts w:ascii="Roboto Lt" w:hAnsi="Roboto Lt"/>
          <w:sz w:val="24"/>
          <w:szCs w:val="24"/>
        </w:rPr>
        <w:t> ;</w:t>
      </w:r>
    </w:p>
    <w:p w14:paraId="1FAEB2C2" w14:textId="77777777" w:rsidR="00DF7264" w:rsidRPr="009F615D" w:rsidRDefault="00DF7264" w:rsidP="00DF7264">
      <w:pPr>
        <w:pStyle w:val="Paragraphedeliste"/>
        <w:numPr>
          <w:ilvl w:val="0"/>
          <w:numId w:val="44"/>
        </w:numPr>
        <w:spacing w:after="0" w:line="240" w:lineRule="auto"/>
        <w:jc w:val="both"/>
        <w:rPr>
          <w:rFonts w:ascii="Roboto Lt" w:hAnsi="Roboto Lt"/>
          <w:sz w:val="24"/>
          <w:szCs w:val="24"/>
        </w:rPr>
      </w:pPr>
      <w:r w:rsidRPr="00DE73DF">
        <w:rPr>
          <w:noProof/>
          <w:lang w:eastAsia="fr-FR"/>
        </w:rPr>
        <mc:AlternateContent>
          <mc:Choice Requires="wps">
            <w:drawing>
              <wp:anchor distT="45720" distB="45720" distL="114300" distR="114300" simplePos="0" relativeHeight="251663360" behindDoc="0" locked="0" layoutInCell="1" allowOverlap="1" wp14:anchorId="0C0C8A55" wp14:editId="582387CA">
                <wp:simplePos x="0" y="0"/>
                <wp:positionH relativeFrom="column">
                  <wp:posOffset>-144145</wp:posOffset>
                </wp:positionH>
                <wp:positionV relativeFrom="paragraph">
                  <wp:posOffset>676910</wp:posOffset>
                </wp:positionV>
                <wp:extent cx="6929755" cy="863600"/>
                <wp:effectExtent l="0" t="0" r="4445" b="0"/>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9755" cy="863600"/>
                        </a:xfrm>
                        <a:prstGeom prst="rect">
                          <a:avLst/>
                        </a:prstGeom>
                        <a:solidFill>
                          <a:schemeClr val="accent1">
                            <a:lumMod val="40000"/>
                            <a:lumOff val="6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FB0791" w14:textId="77777777" w:rsidR="00DF7264" w:rsidRPr="00D4039A" w:rsidRDefault="00DF7264" w:rsidP="00DF7264">
                            <w:pPr>
                              <w:contextualSpacing/>
                              <w:rPr>
                                <w:rFonts w:ascii="Roboto" w:hAnsi="Roboto"/>
                                <w:sz w:val="24"/>
                                <w:szCs w:val="24"/>
                                <w:u w:val="single"/>
                              </w:rPr>
                            </w:pPr>
                            <w:r w:rsidRPr="00D4039A">
                              <w:rPr>
                                <w:rFonts w:ascii="Roboto" w:hAnsi="Roboto"/>
                                <w:sz w:val="24"/>
                                <w:szCs w:val="24"/>
                                <w:u w:val="single"/>
                              </w:rPr>
                              <w:t xml:space="preserve">Pour toute question, vous pouvez contacter : </w:t>
                            </w:r>
                          </w:p>
                          <w:p w14:paraId="795E21D6" w14:textId="77777777" w:rsidR="00DF7264" w:rsidRPr="009102D0" w:rsidRDefault="00DF7264" w:rsidP="00DF7264">
                            <w:pPr>
                              <w:spacing w:after="0"/>
                              <w:contextualSpacing/>
                              <w:rPr>
                                <w:rFonts w:ascii="Roboto Lt" w:hAnsi="Roboto Lt"/>
                                <w:szCs w:val="24"/>
                                <w:highlight w:val="yellow"/>
                              </w:rPr>
                            </w:pPr>
                            <w:r w:rsidRPr="009102D0">
                              <w:rPr>
                                <w:rFonts w:ascii="Roboto Lt" w:hAnsi="Roboto Lt"/>
                                <w:szCs w:val="24"/>
                              </w:rPr>
                              <w:t xml:space="preserve">Direction des Politiques d’Inclusion Durable, service des Politiques sociales du Logement et de l’Habitat : </w:t>
                            </w:r>
                          </w:p>
                          <w:p w14:paraId="2B44F89E" w14:textId="48DA124F" w:rsidR="00DF7264" w:rsidRPr="004B5C49" w:rsidRDefault="00DF7264" w:rsidP="004B5C49">
                            <w:pPr>
                              <w:pStyle w:val="Paragraphedeliste"/>
                              <w:numPr>
                                <w:ilvl w:val="0"/>
                                <w:numId w:val="48"/>
                              </w:numPr>
                              <w:spacing w:after="0"/>
                              <w:rPr>
                                <w:rFonts w:ascii="Roboto Lt" w:hAnsi="Roboto Lt"/>
                                <w:szCs w:val="24"/>
                                <w:lang w:val="en-US"/>
                              </w:rPr>
                            </w:pPr>
                            <w:r w:rsidRPr="004B5C49">
                              <w:rPr>
                                <w:rFonts w:ascii="Roboto Lt" w:hAnsi="Roboto Lt"/>
                                <w:szCs w:val="24"/>
                                <w:lang w:val="en-US"/>
                              </w:rPr>
                              <w:t xml:space="preserve">Marianne THOMAS – 03 21 21 67 10 </w:t>
                            </w:r>
                            <w:hyperlink r:id="rId9" w:history="1">
                              <w:r w:rsidRPr="004B5C49">
                                <w:rPr>
                                  <w:rStyle w:val="Lienhypertexte"/>
                                  <w:rFonts w:ascii="Roboto Lt" w:hAnsi="Roboto Lt" w:cstheme="minorBidi"/>
                                  <w:szCs w:val="24"/>
                                  <w:lang w:val="en-US"/>
                                </w:rPr>
                                <w:t>thomas.marianne@pasdecalais.fr</w:t>
                              </w:r>
                            </w:hyperlink>
                            <w:r w:rsidRPr="004B5C49">
                              <w:rPr>
                                <w:rFonts w:ascii="Roboto Lt" w:hAnsi="Roboto Lt"/>
                                <w:szCs w:val="24"/>
                                <w:lang w:val="en-US"/>
                              </w:rPr>
                              <w:t xml:space="preserve"> </w:t>
                            </w:r>
                          </w:p>
                          <w:p w14:paraId="10029234" w14:textId="77777777" w:rsidR="00DF7264" w:rsidRPr="004B5C49" w:rsidRDefault="00DF7264" w:rsidP="004B5C49">
                            <w:pPr>
                              <w:pStyle w:val="Paragraphedeliste"/>
                              <w:numPr>
                                <w:ilvl w:val="0"/>
                                <w:numId w:val="48"/>
                              </w:numPr>
                              <w:spacing w:after="0"/>
                              <w:rPr>
                                <w:rFonts w:ascii="Roboto Lt" w:hAnsi="Roboto Lt"/>
                                <w:szCs w:val="24"/>
                              </w:rPr>
                            </w:pPr>
                            <w:r w:rsidRPr="004B5C49">
                              <w:rPr>
                                <w:rFonts w:ascii="Roboto Lt" w:hAnsi="Roboto Lt"/>
                                <w:szCs w:val="24"/>
                              </w:rPr>
                              <w:t xml:space="preserve">Marie PERRIER – 03 21 21 67 23 </w:t>
                            </w:r>
                            <w:hyperlink r:id="rId10" w:history="1">
                              <w:r w:rsidRPr="004B5C49">
                                <w:rPr>
                                  <w:rStyle w:val="Lienhypertexte"/>
                                  <w:rFonts w:ascii="Roboto Lt" w:hAnsi="Roboto Lt" w:cstheme="minorBidi"/>
                                  <w:szCs w:val="24"/>
                                </w:rPr>
                                <w:t>perrier.marie@pasdecalais.fr</w:t>
                              </w:r>
                            </w:hyperlink>
                            <w:r w:rsidRPr="004B5C49">
                              <w:rPr>
                                <w:rFonts w:ascii="Roboto Lt" w:hAnsi="Roboto Lt"/>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0C8A55" id="Zone de texte 2" o:spid="_x0000_s1029" type="#_x0000_t202" style="position:absolute;left:0;text-align:left;margin-left:-11.35pt;margin-top:53.3pt;width:545.65pt;height:6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" fillcolor="#b8cce4 [1300]" stroked="f">
                <v:textbox>
                  <w:txbxContent>
                    <w:p w14:paraId="40FB0791" w14:textId="77777777" w:rsidR="00DF7264" w:rsidRPr="00D4039A" w:rsidRDefault="00DF7264" w:rsidP="00DF7264">
                      <w:pPr>
                        <w:contextualSpacing/>
                        <w:rPr>
                          <w:rFonts w:ascii="Roboto" w:hAnsi="Roboto"/>
                          <w:sz w:val="24"/>
                          <w:szCs w:val="24"/>
                          <w:u w:val="single"/>
                        </w:rPr>
                      </w:pPr>
                      <w:r w:rsidRPr="00D4039A">
                        <w:rPr>
                          <w:rFonts w:ascii="Roboto" w:hAnsi="Roboto"/>
                          <w:sz w:val="24"/>
                          <w:szCs w:val="24"/>
                          <w:u w:val="single"/>
                        </w:rPr>
                        <w:t xml:space="preserve">Pour toute question, vous pouvez contacter : </w:t>
                      </w:r>
                    </w:p>
                    <w:p w14:paraId="795E21D6" w14:textId="77777777" w:rsidR="00DF7264" w:rsidRPr="009102D0" w:rsidRDefault="00DF7264" w:rsidP="00DF7264">
                      <w:pPr>
                        <w:spacing w:after="0"/>
                        <w:contextualSpacing/>
                        <w:rPr>
                          <w:rFonts w:ascii="Roboto Lt" w:hAnsi="Roboto Lt"/>
                          <w:szCs w:val="24"/>
                          <w:highlight w:val="yellow"/>
                        </w:rPr>
                      </w:pPr>
                      <w:r w:rsidRPr="009102D0">
                        <w:rPr>
                          <w:rFonts w:ascii="Roboto Lt" w:hAnsi="Roboto Lt"/>
                          <w:szCs w:val="24"/>
                        </w:rPr>
                        <w:t xml:space="preserve">Direction des Politiques d’Inclusion Durable, service des Politiques sociales du Logement et de l’Habitat : </w:t>
                      </w:r>
                    </w:p>
                    <w:p w14:paraId="2B44F89E" w14:textId="48DA124F" w:rsidR="00DF7264" w:rsidRPr="004B5C49" w:rsidRDefault="00DF7264" w:rsidP="004B5C49">
                      <w:pPr>
                        <w:pStyle w:val="Paragraphedeliste"/>
                        <w:numPr>
                          <w:ilvl w:val="0"/>
                          <w:numId w:val="48"/>
                        </w:numPr>
                        <w:spacing w:after="0"/>
                        <w:rPr>
                          <w:rFonts w:ascii="Roboto Lt" w:hAnsi="Roboto Lt"/>
                          <w:szCs w:val="24"/>
                          <w:lang w:val="en-US"/>
                        </w:rPr>
                      </w:pPr>
                      <w:r w:rsidRPr="004B5C49">
                        <w:rPr>
                          <w:rFonts w:ascii="Roboto Lt" w:hAnsi="Roboto Lt"/>
                          <w:szCs w:val="24"/>
                          <w:lang w:val="en-US"/>
                        </w:rPr>
                        <w:t xml:space="preserve">Marianne THOMAS – 03 21 21 67 10 </w:t>
                      </w:r>
                      <w:hyperlink r:id="rId13" w:history="1">
                        <w:r w:rsidRPr="004B5C49">
                          <w:rPr>
                            <w:rStyle w:val="Lienhypertexte"/>
                            <w:rFonts w:ascii="Roboto Lt" w:hAnsi="Roboto Lt" w:cstheme="minorBidi"/>
                            <w:szCs w:val="24"/>
                            <w:lang w:val="en-US"/>
                          </w:rPr>
                          <w:t>thomas.marianne@pasdecalais.fr</w:t>
                        </w:r>
                      </w:hyperlink>
                      <w:r w:rsidRPr="004B5C49">
                        <w:rPr>
                          <w:rFonts w:ascii="Roboto Lt" w:hAnsi="Roboto Lt"/>
                          <w:szCs w:val="24"/>
                          <w:lang w:val="en-US"/>
                        </w:rPr>
                        <w:t xml:space="preserve"> </w:t>
                      </w:r>
                    </w:p>
                    <w:p w14:paraId="10029234" w14:textId="77777777" w:rsidR="00DF7264" w:rsidRPr="004B5C49" w:rsidRDefault="00DF7264" w:rsidP="004B5C49">
                      <w:pPr>
                        <w:pStyle w:val="Paragraphedeliste"/>
                        <w:numPr>
                          <w:ilvl w:val="0"/>
                          <w:numId w:val="48"/>
                        </w:numPr>
                        <w:spacing w:after="0"/>
                        <w:rPr>
                          <w:rFonts w:ascii="Roboto Lt" w:hAnsi="Roboto Lt"/>
                          <w:szCs w:val="24"/>
                        </w:rPr>
                      </w:pPr>
                      <w:r w:rsidRPr="004B5C49">
                        <w:rPr>
                          <w:rFonts w:ascii="Roboto Lt" w:hAnsi="Roboto Lt"/>
                          <w:szCs w:val="24"/>
                        </w:rPr>
                        <w:t xml:space="preserve">Marie PERRIER – 03 21 21 67 23 </w:t>
                      </w:r>
                      <w:hyperlink r:id="rId14" w:history="1">
                        <w:r w:rsidRPr="004B5C49">
                          <w:rPr>
                            <w:rStyle w:val="Lienhypertexte"/>
                            <w:rFonts w:ascii="Roboto Lt" w:hAnsi="Roboto Lt" w:cstheme="minorBidi"/>
                            <w:szCs w:val="24"/>
                          </w:rPr>
                          <w:t>perrier.marie@pasdecalais.fr</w:t>
                        </w:r>
                      </w:hyperlink>
                      <w:r w:rsidRPr="004B5C49">
                        <w:rPr>
                          <w:rFonts w:ascii="Roboto Lt" w:hAnsi="Roboto Lt"/>
                          <w:szCs w:val="24"/>
                        </w:rPr>
                        <w:t xml:space="preserve"> </w:t>
                      </w:r>
                    </w:p>
                  </w:txbxContent>
                </v:textbox>
                <w10:wrap type="square"/>
              </v:shape>
            </w:pict>
          </mc:Fallback>
        </mc:AlternateContent>
      </w:r>
      <w:proofErr w:type="gramStart"/>
      <w:r w:rsidRPr="009F615D">
        <w:rPr>
          <w:rFonts w:ascii="Roboto Lt" w:hAnsi="Roboto Lt"/>
          <w:sz w:val="24"/>
          <w:szCs w:val="24"/>
        </w:rPr>
        <w:t>les</w:t>
      </w:r>
      <w:proofErr w:type="gramEnd"/>
      <w:r w:rsidRPr="009F615D">
        <w:rPr>
          <w:rFonts w:ascii="Roboto Lt" w:hAnsi="Roboto Lt"/>
          <w:sz w:val="24"/>
          <w:szCs w:val="24"/>
        </w:rPr>
        <w:t xml:space="preserve"> sorties du dispositif et leur motif (expulsion, jeunes ayant mis fin à l’accompagnement, autonomie dans le logement …).</w:t>
      </w:r>
    </w:p>
    <w:p w14:paraId="5EE6DF49" w14:textId="5D045F23" w:rsidR="00BC03AA" w:rsidRPr="008C46B7" w:rsidRDefault="00BC03AA" w:rsidP="008C46B7">
      <w:pPr>
        <w:tabs>
          <w:tab w:val="left" w:pos="3705"/>
        </w:tabs>
        <w:spacing w:after="0"/>
        <w:ind w:firstLine="708"/>
        <w:contextualSpacing/>
        <w:jc w:val="center"/>
        <w:rPr>
          <w:rFonts w:ascii="Roboto Lt" w:hAnsi="Roboto Lt"/>
          <w:sz w:val="28"/>
          <w:szCs w:val="28"/>
        </w:rPr>
      </w:pPr>
    </w:p>
    <w:sectPr w:rsidR="00BC03AA" w:rsidRPr="008C46B7" w:rsidSect="00DB798E">
      <w:headerReference w:type="even" r:id="rId15"/>
      <w:headerReference w:type="default" r:id="rId16"/>
      <w:footerReference w:type="even" r:id="rId17"/>
      <w:footerReference w:type="default" r:id="rId18"/>
      <w:headerReference w:type="first" r:id="rId19"/>
      <w:footerReference w:type="first" r:id="rId20"/>
      <w:pgSz w:w="11906" w:h="16838" w:code="9"/>
      <w:pgMar w:top="720" w:right="720" w:bottom="720" w:left="720" w:header="709" w:footer="340" w:gutter="0"/>
      <w:pgBorders w:offsetFrom="page">
        <w:top w:val="single" w:sz="4" w:space="31" w:color="0F243E" w:themeColor="text2" w:themeShade="80"/>
        <w:left w:val="single" w:sz="4" w:space="24" w:color="0F243E" w:themeColor="text2" w:themeShade="80"/>
        <w:bottom w:val="single" w:sz="4" w:space="24" w:color="0F243E" w:themeColor="text2" w:themeShade="80"/>
        <w:right w:val="single" w:sz="4" w:space="24" w:color="0F243E" w:themeColor="text2"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F797BB" w14:textId="77777777" w:rsidR="009900A0" w:rsidRDefault="009900A0" w:rsidP="004F7908">
      <w:pPr>
        <w:spacing w:after="0" w:line="240" w:lineRule="auto"/>
      </w:pPr>
      <w:r>
        <w:separator/>
      </w:r>
    </w:p>
  </w:endnote>
  <w:endnote w:type="continuationSeparator" w:id="0">
    <w:p w14:paraId="35E56156" w14:textId="77777777" w:rsidR="009900A0" w:rsidRDefault="009900A0" w:rsidP="004F7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Lt">
    <w:panose1 w:val="00000000000000000000"/>
    <w:charset w:val="00"/>
    <w:family w:val="auto"/>
    <w:pitch w:val="variable"/>
    <w:sig w:usb0="E00002EF" w:usb1="5000205B" w:usb2="00000020" w:usb3="00000000" w:csb0="0000019F" w:csb1="00000000"/>
  </w:font>
  <w:font w:name="Garamond">
    <w:panose1 w:val="02020404030301010803"/>
    <w:charset w:val="00"/>
    <w:family w:val="roman"/>
    <w:pitch w:val="variable"/>
    <w:sig w:usb0="00000287" w:usb1="00000000" w:usb2="00000000" w:usb3="00000000" w:csb0="0000009F" w:csb1="00000000"/>
  </w:font>
  <w:font w:name="Roboto">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MT">
    <w:altName w:val="Malgun Gothic Semilight"/>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E9466" w14:textId="77777777" w:rsidR="00CB6887" w:rsidRDefault="00CB688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6019283"/>
      <w:docPartObj>
        <w:docPartGallery w:val="Page Numbers (Bottom of Page)"/>
        <w:docPartUnique/>
      </w:docPartObj>
    </w:sdtPr>
    <w:sdtEndPr/>
    <w:sdtContent>
      <w:p w14:paraId="6735B279" w14:textId="52F84F40" w:rsidR="00DB798E" w:rsidRDefault="00DB798E">
        <w:pPr>
          <w:pStyle w:val="Pieddepage"/>
          <w:jc w:val="right"/>
        </w:pPr>
        <w:r>
          <w:fldChar w:fldCharType="begin"/>
        </w:r>
        <w:r>
          <w:instrText>PAGE   \* MERGEFORMAT</w:instrText>
        </w:r>
        <w:r>
          <w:fldChar w:fldCharType="separate"/>
        </w:r>
        <w:r w:rsidR="00997995">
          <w:rPr>
            <w:noProof/>
          </w:rPr>
          <w:t>4</w:t>
        </w:r>
        <w:r>
          <w:fldChar w:fldCharType="end"/>
        </w:r>
      </w:p>
    </w:sdtContent>
  </w:sdt>
  <w:p w14:paraId="120CAC8B" w14:textId="77777777" w:rsidR="003A369E" w:rsidRDefault="003A369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A37EA" w14:textId="77777777" w:rsidR="00CB6887" w:rsidRDefault="00CB688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6232FB" w14:textId="77777777" w:rsidR="009900A0" w:rsidRDefault="009900A0" w:rsidP="004F7908">
      <w:pPr>
        <w:spacing w:after="0" w:line="240" w:lineRule="auto"/>
      </w:pPr>
      <w:r>
        <w:separator/>
      </w:r>
    </w:p>
  </w:footnote>
  <w:footnote w:type="continuationSeparator" w:id="0">
    <w:p w14:paraId="651F4DBF" w14:textId="77777777" w:rsidR="009900A0" w:rsidRDefault="009900A0" w:rsidP="004F79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83F0E" w14:textId="77777777" w:rsidR="00CB6887" w:rsidRDefault="00CB688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85D92" w14:textId="299915C0" w:rsidR="00CB6887" w:rsidRDefault="00CB688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6A57C" w14:textId="77777777" w:rsidR="00CB6887" w:rsidRDefault="00CB688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7747C"/>
    <w:multiLevelType w:val="hybridMultilevel"/>
    <w:tmpl w:val="0BF069C0"/>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15:restartNumberingAfterBreak="0">
    <w:nsid w:val="0DB343F0"/>
    <w:multiLevelType w:val="hybridMultilevel"/>
    <w:tmpl w:val="03D2CD04"/>
    <w:lvl w:ilvl="0" w:tplc="040C0001">
      <w:start w:val="1"/>
      <w:numFmt w:val="bullet"/>
      <w:lvlText w:val=""/>
      <w:lvlJc w:val="left"/>
      <w:pPr>
        <w:ind w:left="4613" w:hanging="360"/>
      </w:pPr>
      <w:rPr>
        <w:rFonts w:ascii="Symbol" w:hAnsi="Symbol" w:hint="default"/>
      </w:rPr>
    </w:lvl>
    <w:lvl w:ilvl="1" w:tplc="040C0003" w:tentative="1">
      <w:start w:val="1"/>
      <w:numFmt w:val="bullet"/>
      <w:lvlText w:val="o"/>
      <w:lvlJc w:val="left"/>
      <w:pPr>
        <w:ind w:left="5333" w:hanging="360"/>
      </w:pPr>
      <w:rPr>
        <w:rFonts w:ascii="Courier New" w:hAnsi="Courier New" w:cs="Courier New" w:hint="default"/>
      </w:rPr>
    </w:lvl>
    <w:lvl w:ilvl="2" w:tplc="040C0005" w:tentative="1">
      <w:start w:val="1"/>
      <w:numFmt w:val="bullet"/>
      <w:lvlText w:val=""/>
      <w:lvlJc w:val="left"/>
      <w:pPr>
        <w:ind w:left="6053" w:hanging="360"/>
      </w:pPr>
      <w:rPr>
        <w:rFonts w:ascii="Wingdings" w:hAnsi="Wingdings" w:hint="default"/>
      </w:rPr>
    </w:lvl>
    <w:lvl w:ilvl="3" w:tplc="040C0001" w:tentative="1">
      <w:start w:val="1"/>
      <w:numFmt w:val="bullet"/>
      <w:lvlText w:val=""/>
      <w:lvlJc w:val="left"/>
      <w:pPr>
        <w:ind w:left="6773" w:hanging="360"/>
      </w:pPr>
      <w:rPr>
        <w:rFonts w:ascii="Symbol" w:hAnsi="Symbol" w:hint="default"/>
      </w:rPr>
    </w:lvl>
    <w:lvl w:ilvl="4" w:tplc="040C0003" w:tentative="1">
      <w:start w:val="1"/>
      <w:numFmt w:val="bullet"/>
      <w:lvlText w:val="o"/>
      <w:lvlJc w:val="left"/>
      <w:pPr>
        <w:ind w:left="7493" w:hanging="360"/>
      </w:pPr>
      <w:rPr>
        <w:rFonts w:ascii="Courier New" w:hAnsi="Courier New" w:cs="Courier New" w:hint="default"/>
      </w:rPr>
    </w:lvl>
    <w:lvl w:ilvl="5" w:tplc="040C0005" w:tentative="1">
      <w:start w:val="1"/>
      <w:numFmt w:val="bullet"/>
      <w:lvlText w:val=""/>
      <w:lvlJc w:val="left"/>
      <w:pPr>
        <w:ind w:left="8213" w:hanging="360"/>
      </w:pPr>
      <w:rPr>
        <w:rFonts w:ascii="Wingdings" w:hAnsi="Wingdings" w:hint="default"/>
      </w:rPr>
    </w:lvl>
    <w:lvl w:ilvl="6" w:tplc="040C0001" w:tentative="1">
      <w:start w:val="1"/>
      <w:numFmt w:val="bullet"/>
      <w:lvlText w:val=""/>
      <w:lvlJc w:val="left"/>
      <w:pPr>
        <w:ind w:left="8933" w:hanging="360"/>
      </w:pPr>
      <w:rPr>
        <w:rFonts w:ascii="Symbol" w:hAnsi="Symbol" w:hint="default"/>
      </w:rPr>
    </w:lvl>
    <w:lvl w:ilvl="7" w:tplc="040C0003" w:tentative="1">
      <w:start w:val="1"/>
      <w:numFmt w:val="bullet"/>
      <w:lvlText w:val="o"/>
      <w:lvlJc w:val="left"/>
      <w:pPr>
        <w:ind w:left="9653" w:hanging="360"/>
      </w:pPr>
      <w:rPr>
        <w:rFonts w:ascii="Courier New" w:hAnsi="Courier New" w:cs="Courier New" w:hint="default"/>
      </w:rPr>
    </w:lvl>
    <w:lvl w:ilvl="8" w:tplc="040C0005" w:tentative="1">
      <w:start w:val="1"/>
      <w:numFmt w:val="bullet"/>
      <w:lvlText w:val=""/>
      <w:lvlJc w:val="left"/>
      <w:pPr>
        <w:ind w:left="10373" w:hanging="360"/>
      </w:pPr>
      <w:rPr>
        <w:rFonts w:ascii="Wingdings" w:hAnsi="Wingdings" w:hint="default"/>
      </w:rPr>
    </w:lvl>
  </w:abstractNum>
  <w:abstractNum w:abstractNumId="2" w15:restartNumberingAfterBreak="0">
    <w:nsid w:val="0E6E3AAB"/>
    <w:multiLevelType w:val="hybridMultilevel"/>
    <w:tmpl w:val="20F00588"/>
    <w:lvl w:ilvl="0" w:tplc="023CF478">
      <w:start w:val="1"/>
      <w:numFmt w:val="upperLetter"/>
      <w:pStyle w:val="Titre3"/>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3EB42DF"/>
    <w:multiLevelType w:val="hybridMultilevel"/>
    <w:tmpl w:val="7286F680"/>
    <w:lvl w:ilvl="0" w:tplc="76D8A818">
      <w:start w:val="1"/>
      <w:numFmt w:val="bullet"/>
      <w:lvlText w:val=""/>
      <w:lvlJc w:val="left"/>
      <w:pPr>
        <w:ind w:left="720" w:hanging="360"/>
      </w:pPr>
      <w:rPr>
        <w:rFonts w:ascii="Symbol" w:hAnsi="Symbol" w:hint="default"/>
        <w:b/>
        <w:i w:val="0"/>
        <w:color w:val="E36C0A" w:themeColor="accent6" w:themeShade="BF"/>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C936C87"/>
    <w:multiLevelType w:val="hybridMultilevel"/>
    <w:tmpl w:val="9BCC75E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CBB77E4"/>
    <w:multiLevelType w:val="hybridMultilevel"/>
    <w:tmpl w:val="5E32100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CD97877"/>
    <w:multiLevelType w:val="hybridMultilevel"/>
    <w:tmpl w:val="5DE6A11C"/>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CDC5A97"/>
    <w:multiLevelType w:val="hybridMultilevel"/>
    <w:tmpl w:val="3F6ED5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44D5F54"/>
    <w:multiLevelType w:val="hybridMultilevel"/>
    <w:tmpl w:val="088C2C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4C42B14"/>
    <w:multiLevelType w:val="hybridMultilevel"/>
    <w:tmpl w:val="B86464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7F0659C"/>
    <w:multiLevelType w:val="hybridMultilevel"/>
    <w:tmpl w:val="B3B226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A203818"/>
    <w:multiLevelType w:val="hybridMultilevel"/>
    <w:tmpl w:val="47E80A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BF62D64"/>
    <w:multiLevelType w:val="hybridMultilevel"/>
    <w:tmpl w:val="2572CD5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E4260DB"/>
    <w:multiLevelType w:val="hybridMultilevel"/>
    <w:tmpl w:val="9BBE31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3306E28"/>
    <w:multiLevelType w:val="hybridMultilevel"/>
    <w:tmpl w:val="70F282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3620056"/>
    <w:multiLevelType w:val="hybridMultilevel"/>
    <w:tmpl w:val="0D78068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3E465B6"/>
    <w:multiLevelType w:val="hybridMultilevel"/>
    <w:tmpl w:val="8A22AD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46D00B8"/>
    <w:multiLevelType w:val="hybridMultilevel"/>
    <w:tmpl w:val="696817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A2278AF"/>
    <w:multiLevelType w:val="hybridMultilevel"/>
    <w:tmpl w:val="36687F0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BD2393D"/>
    <w:multiLevelType w:val="hybridMultilevel"/>
    <w:tmpl w:val="5482855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D13524D"/>
    <w:multiLevelType w:val="hybridMultilevel"/>
    <w:tmpl w:val="5AEA59D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0646C27"/>
    <w:multiLevelType w:val="hybridMultilevel"/>
    <w:tmpl w:val="B61A89E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66B2D80"/>
    <w:multiLevelType w:val="hybridMultilevel"/>
    <w:tmpl w:val="6CFA45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9D1137C"/>
    <w:multiLevelType w:val="hybridMultilevel"/>
    <w:tmpl w:val="9034BD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EAF4279"/>
    <w:multiLevelType w:val="hybridMultilevel"/>
    <w:tmpl w:val="997E246C"/>
    <w:lvl w:ilvl="0" w:tplc="E69A3708">
      <w:start w:val="1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6CF7BEF"/>
    <w:multiLevelType w:val="hybridMultilevel"/>
    <w:tmpl w:val="CAEEADD6"/>
    <w:lvl w:ilvl="0" w:tplc="040C0001">
      <w:start w:val="1"/>
      <w:numFmt w:val="bullet"/>
      <w:lvlText w:val=""/>
      <w:lvlJc w:val="left"/>
      <w:pPr>
        <w:ind w:left="1428" w:hanging="360"/>
      </w:pPr>
      <w:rPr>
        <w:rFonts w:ascii="Symbol" w:hAnsi="Symbol" w:hint="default"/>
      </w:rPr>
    </w:lvl>
    <w:lvl w:ilvl="1" w:tplc="5F12BDD2">
      <w:numFmt w:val="bullet"/>
      <w:lvlText w:val="•"/>
      <w:lvlJc w:val="left"/>
      <w:pPr>
        <w:ind w:left="2496" w:hanging="708"/>
      </w:pPr>
      <w:rPr>
        <w:rFonts w:ascii="Roboto Lt" w:eastAsiaTheme="minorHAnsi" w:hAnsi="Roboto Lt" w:cstheme="minorBidi"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6" w15:restartNumberingAfterBreak="0">
    <w:nsid w:val="573E3155"/>
    <w:multiLevelType w:val="hybridMultilevel"/>
    <w:tmpl w:val="9932927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A250D64"/>
    <w:multiLevelType w:val="hybridMultilevel"/>
    <w:tmpl w:val="AF62EA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CCD5BB0"/>
    <w:multiLevelType w:val="hybridMultilevel"/>
    <w:tmpl w:val="94C48C4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9" w15:restartNumberingAfterBreak="0">
    <w:nsid w:val="5EF522E8"/>
    <w:multiLevelType w:val="hybridMultilevel"/>
    <w:tmpl w:val="CD82B28A"/>
    <w:lvl w:ilvl="0" w:tplc="3C980F4E">
      <w:start w:val="1"/>
      <w:numFmt w:val="bullet"/>
      <w:lvlText w:val="-"/>
      <w:lvlJc w:val="left"/>
      <w:pPr>
        <w:ind w:left="720" w:hanging="360"/>
      </w:pPr>
      <w:rPr>
        <w:rFonts w:ascii="Garamond" w:hAnsi="Garamon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FE4715E"/>
    <w:multiLevelType w:val="hybridMultilevel"/>
    <w:tmpl w:val="CF7A3BB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0A31030"/>
    <w:multiLevelType w:val="hybridMultilevel"/>
    <w:tmpl w:val="5EAE9C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11E7453"/>
    <w:multiLevelType w:val="hybridMultilevel"/>
    <w:tmpl w:val="CE3C5F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78357FC"/>
    <w:multiLevelType w:val="hybridMultilevel"/>
    <w:tmpl w:val="5790CA0E"/>
    <w:lvl w:ilvl="0" w:tplc="040C0001">
      <w:start w:val="1"/>
      <w:numFmt w:val="bullet"/>
      <w:lvlText w:val=""/>
      <w:lvlJc w:val="left"/>
      <w:pPr>
        <w:ind w:left="1430" w:hanging="360"/>
      </w:pPr>
      <w:rPr>
        <w:rFonts w:ascii="Symbol" w:hAnsi="Symbol" w:hint="default"/>
      </w:rPr>
    </w:lvl>
    <w:lvl w:ilvl="1" w:tplc="040C0003">
      <w:start w:val="1"/>
      <w:numFmt w:val="bullet"/>
      <w:lvlText w:val="o"/>
      <w:lvlJc w:val="left"/>
      <w:pPr>
        <w:ind w:left="2150" w:hanging="360"/>
      </w:pPr>
      <w:rPr>
        <w:rFonts w:ascii="Courier New" w:hAnsi="Courier New" w:cs="Courier New" w:hint="default"/>
      </w:rPr>
    </w:lvl>
    <w:lvl w:ilvl="2" w:tplc="040C0005">
      <w:start w:val="1"/>
      <w:numFmt w:val="bullet"/>
      <w:lvlText w:val=""/>
      <w:lvlJc w:val="left"/>
      <w:pPr>
        <w:ind w:left="2870" w:hanging="360"/>
      </w:pPr>
      <w:rPr>
        <w:rFonts w:ascii="Wingdings" w:hAnsi="Wingdings" w:hint="default"/>
      </w:rPr>
    </w:lvl>
    <w:lvl w:ilvl="3" w:tplc="040C0001">
      <w:start w:val="1"/>
      <w:numFmt w:val="bullet"/>
      <w:lvlText w:val=""/>
      <w:lvlJc w:val="left"/>
      <w:pPr>
        <w:ind w:left="3590" w:hanging="360"/>
      </w:pPr>
      <w:rPr>
        <w:rFonts w:ascii="Symbol" w:hAnsi="Symbol" w:hint="default"/>
      </w:rPr>
    </w:lvl>
    <w:lvl w:ilvl="4" w:tplc="040C0003">
      <w:start w:val="1"/>
      <w:numFmt w:val="bullet"/>
      <w:lvlText w:val="o"/>
      <w:lvlJc w:val="left"/>
      <w:pPr>
        <w:ind w:left="4310" w:hanging="360"/>
      </w:pPr>
      <w:rPr>
        <w:rFonts w:ascii="Courier New" w:hAnsi="Courier New" w:cs="Courier New" w:hint="default"/>
      </w:rPr>
    </w:lvl>
    <w:lvl w:ilvl="5" w:tplc="040C0005">
      <w:start w:val="1"/>
      <w:numFmt w:val="bullet"/>
      <w:lvlText w:val=""/>
      <w:lvlJc w:val="left"/>
      <w:pPr>
        <w:ind w:left="5030" w:hanging="360"/>
      </w:pPr>
      <w:rPr>
        <w:rFonts w:ascii="Wingdings" w:hAnsi="Wingdings" w:hint="default"/>
      </w:rPr>
    </w:lvl>
    <w:lvl w:ilvl="6" w:tplc="040C0001">
      <w:start w:val="1"/>
      <w:numFmt w:val="bullet"/>
      <w:lvlText w:val=""/>
      <w:lvlJc w:val="left"/>
      <w:pPr>
        <w:ind w:left="5750" w:hanging="360"/>
      </w:pPr>
      <w:rPr>
        <w:rFonts w:ascii="Symbol" w:hAnsi="Symbol" w:hint="default"/>
      </w:rPr>
    </w:lvl>
    <w:lvl w:ilvl="7" w:tplc="040C0003">
      <w:start w:val="1"/>
      <w:numFmt w:val="bullet"/>
      <w:lvlText w:val="o"/>
      <w:lvlJc w:val="left"/>
      <w:pPr>
        <w:ind w:left="6470" w:hanging="360"/>
      </w:pPr>
      <w:rPr>
        <w:rFonts w:ascii="Courier New" w:hAnsi="Courier New" w:cs="Courier New" w:hint="default"/>
      </w:rPr>
    </w:lvl>
    <w:lvl w:ilvl="8" w:tplc="040C0005">
      <w:start w:val="1"/>
      <w:numFmt w:val="bullet"/>
      <w:lvlText w:val=""/>
      <w:lvlJc w:val="left"/>
      <w:pPr>
        <w:ind w:left="7190" w:hanging="360"/>
      </w:pPr>
      <w:rPr>
        <w:rFonts w:ascii="Wingdings" w:hAnsi="Wingdings" w:hint="default"/>
      </w:rPr>
    </w:lvl>
  </w:abstractNum>
  <w:abstractNum w:abstractNumId="34" w15:restartNumberingAfterBreak="0">
    <w:nsid w:val="69693879"/>
    <w:multiLevelType w:val="hybridMultilevel"/>
    <w:tmpl w:val="4F2CA31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AA21CB9"/>
    <w:multiLevelType w:val="hybridMultilevel"/>
    <w:tmpl w:val="36467DB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B917739"/>
    <w:multiLevelType w:val="hybridMultilevel"/>
    <w:tmpl w:val="17BE517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7" w15:restartNumberingAfterBreak="0">
    <w:nsid w:val="6C596D08"/>
    <w:multiLevelType w:val="hybridMultilevel"/>
    <w:tmpl w:val="4F2CA31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DE40BCE"/>
    <w:multiLevelType w:val="hybridMultilevel"/>
    <w:tmpl w:val="3A3CA0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E713E89"/>
    <w:multiLevelType w:val="hybridMultilevel"/>
    <w:tmpl w:val="BA84CD1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0" w15:restartNumberingAfterBreak="0">
    <w:nsid w:val="6F740B40"/>
    <w:multiLevelType w:val="hybridMultilevel"/>
    <w:tmpl w:val="897833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0F37BD3"/>
    <w:multiLevelType w:val="hybridMultilevel"/>
    <w:tmpl w:val="5888AF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29C1CCA"/>
    <w:multiLevelType w:val="hybridMultilevel"/>
    <w:tmpl w:val="88324FF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72DF2AE3"/>
    <w:multiLevelType w:val="hybridMultilevel"/>
    <w:tmpl w:val="1BFAC6A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3FF5D80"/>
    <w:multiLevelType w:val="hybridMultilevel"/>
    <w:tmpl w:val="8B40974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4F944E7"/>
    <w:multiLevelType w:val="hybridMultilevel"/>
    <w:tmpl w:val="259410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5F45D38"/>
    <w:multiLevelType w:val="hybridMultilevel"/>
    <w:tmpl w:val="05328B6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7CC0CEE"/>
    <w:multiLevelType w:val="hybridMultilevel"/>
    <w:tmpl w:val="4F2CA31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1"/>
  </w:num>
  <w:num w:numId="2">
    <w:abstractNumId w:val="2"/>
  </w:num>
  <w:num w:numId="3">
    <w:abstractNumId w:val="6"/>
  </w:num>
  <w:num w:numId="4">
    <w:abstractNumId w:val="34"/>
  </w:num>
  <w:num w:numId="5">
    <w:abstractNumId w:val="47"/>
  </w:num>
  <w:num w:numId="6">
    <w:abstractNumId w:val="28"/>
  </w:num>
  <w:num w:numId="7">
    <w:abstractNumId w:val="36"/>
  </w:num>
  <w:num w:numId="8">
    <w:abstractNumId w:val="37"/>
  </w:num>
  <w:num w:numId="9">
    <w:abstractNumId w:val="1"/>
  </w:num>
  <w:num w:numId="10">
    <w:abstractNumId w:val="39"/>
  </w:num>
  <w:num w:numId="11">
    <w:abstractNumId w:val="3"/>
  </w:num>
  <w:num w:numId="12">
    <w:abstractNumId w:val="41"/>
  </w:num>
  <w:num w:numId="13">
    <w:abstractNumId w:val="25"/>
  </w:num>
  <w:num w:numId="14">
    <w:abstractNumId w:val="27"/>
  </w:num>
  <w:num w:numId="15">
    <w:abstractNumId w:val="38"/>
  </w:num>
  <w:num w:numId="16">
    <w:abstractNumId w:val="9"/>
  </w:num>
  <w:num w:numId="17">
    <w:abstractNumId w:val="16"/>
  </w:num>
  <w:num w:numId="18">
    <w:abstractNumId w:val="17"/>
  </w:num>
  <w:num w:numId="19">
    <w:abstractNumId w:val="8"/>
  </w:num>
  <w:num w:numId="20">
    <w:abstractNumId w:val="14"/>
  </w:num>
  <w:num w:numId="21">
    <w:abstractNumId w:val="42"/>
  </w:num>
  <w:num w:numId="22">
    <w:abstractNumId w:val="7"/>
  </w:num>
  <w:num w:numId="23">
    <w:abstractNumId w:val="11"/>
  </w:num>
  <w:num w:numId="24">
    <w:abstractNumId w:val="23"/>
  </w:num>
  <w:num w:numId="25">
    <w:abstractNumId w:val="32"/>
  </w:num>
  <w:num w:numId="26">
    <w:abstractNumId w:val="45"/>
  </w:num>
  <w:num w:numId="27">
    <w:abstractNumId w:val="43"/>
  </w:num>
  <w:num w:numId="28">
    <w:abstractNumId w:val="10"/>
  </w:num>
  <w:num w:numId="29">
    <w:abstractNumId w:val="4"/>
  </w:num>
  <w:num w:numId="30">
    <w:abstractNumId w:val="44"/>
  </w:num>
  <w:num w:numId="31">
    <w:abstractNumId w:val="19"/>
  </w:num>
  <w:num w:numId="32">
    <w:abstractNumId w:val="26"/>
  </w:num>
  <w:num w:numId="33">
    <w:abstractNumId w:val="30"/>
  </w:num>
  <w:num w:numId="34">
    <w:abstractNumId w:val="21"/>
  </w:num>
  <w:num w:numId="35">
    <w:abstractNumId w:val="46"/>
  </w:num>
  <w:num w:numId="36">
    <w:abstractNumId w:val="5"/>
  </w:num>
  <w:num w:numId="37">
    <w:abstractNumId w:val="35"/>
  </w:num>
  <w:num w:numId="38">
    <w:abstractNumId w:val="20"/>
  </w:num>
  <w:num w:numId="39">
    <w:abstractNumId w:val="12"/>
  </w:num>
  <w:num w:numId="40">
    <w:abstractNumId w:val="18"/>
  </w:num>
  <w:num w:numId="41">
    <w:abstractNumId w:val="15"/>
  </w:num>
  <w:num w:numId="42">
    <w:abstractNumId w:val="29"/>
  </w:num>
  <w:num w:numId="43">
    <w:abstractNumId w:val="0"/>
  </w:num>
  <w:num w:numId="44">
    <w:abstractNumId w:val="40"/>
  </w:num>
  <w:num w:numId="45">
    <w:abstractNumId w:val="22"/>
  </w:num>
  <w:num w:numId="46">
    <w:abstractNumId w:val="13"/>
  </w:num>
  <w:num w:numId="47">
    <w:abstractNumId w:val="33"/>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hideSpellingErrors/>
  <w:hideGrammaticalErrors/>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940"/>
    <w:rsid w:val="00005F25"/>
    <w:rsid w:val="00013A99"/>
    <w:rsid w:val="00015E99"/>
    <w:rsid w:val="000A3D31"/>
    <w:rsid w:val="000E37BD"/>
    <w:rsid w:val="001401F9"/>
    <w:rsid w:val="00146A06"/>
    <w:rsid w:val="00172B00"/>
    <w:rsid w:val="001755F8"/>
    <w:rsid w:val="001B32D3"/>
    <w:rsid w:val="001D3364"/>
    <w:rsid w:val="001D57E6"/>
    <w:rsid w:val="001E7578"/>
    <w:rsid w:val="001E7D43"/>
    <w:rsid w:val="00206884"/>
    <w:rsid w:val="00217EB0"/>
    <w:rsid w:val="00237731"/>
    <w:rsid w:val="002555E8"/>
    <w:rsid w:val="002657FA"/>
    <w:rsid w:val="00266A5C"/>
    <w:rsid w:val="002742FE"/>
    <w:rsid w:val="00276C43"/>
    <w:rsid w:val="002911DF"/>
    <w:rsid w:val="002E5143"/>
    <w:rsid w:val="00322481"/>
    <w:rsid w:val="0032268F"/>
    <w:rsid w:val="00323FCD"/>
    <w:rsid w:val="003852E9"/>
    <w:rsid w:val="00392F28"/>
    <w:rsid w:val="0039695F"/>
    <w:rsid w:val="003A369E"/>
    <w:rsid w:val="003D168F"/>
    <w:rsid w:val="003F7B77"/>
    <w:rsid w:val="00410F39"/>
    <w:rsid w:val="004237F0"/>
    <w:rsid w:val="00431886"/>
    <w:rsid w:val="00441C62"/>
    <w:rsid w:val="00455C2F"/>
    <w:rsid w:val="00456FD6"/>
    <w:rsid w:val="00486B6F"/>
    <w:rsid w:val="004871FF"/>
    <w:rsid w:val="00495E56"/>
    <w:rsid w:val="004B2A7E"/>
    <w:rsid w:val="004B5C49"/>
    <w:rsid w:val="004C0885"/>
    <w:rsid w:val="004E2B8D"/>
    <w:rsid w:val="004F7908"/>
    <w:rsid w:val="005066A4"/>
    <w:rsid w:val="00553B1D"/>
    <w:rsid w:val="00554FA1"/>
    <w:rsid w:val="005806A4"/>
    <w:rsid w:val="005C3535"/>
    <w:rsid w:val="005C378F"/>
    <w:rsid w:val="005E2998"/>
    <w:rsid w:val="005F480B"/>
    <w:rsid w:val="00616721"/>
    <w:rsid w:val="006507D4"/>
    <w:rsid w:val="0065483E"/>
    <w:rsid w:val="006621F2"/>
    <w:rsid w:val="00665EE5"/>
    <w:rsid w:val="00682DC3"/>
    <w:rsid w:val="006A4900"/>
    <w:rsid w:val="006C33BE"/>
    <w:rsid w:val="006C5F71"/>
    <w:rsid w:val="006D3596"/>
    <w:rsid w:val="007204C5"/>
    <w:rsid w:val="00727F25"/>
    <w:rsid w:val="00735173"/>
    <w:rsid w:val="00737B66"/>
    <w:rsid w:val="007B117E"/>
    <w:rsid w:val="007D012E"/>
    <w:rsid w:val="007F1ED0"/>
    <w:rsid w:val="0080371F"/>
    <w:rsid w:val="008438F3"/>
    <w:rsid w:val="00863EF4"/>
    <w:rsid w:val="008666BF"/>
    <w:rsid w:val="008669C6"/>
    <w:rsid w:val="00872234"/>
    <w:rsid w:val="00890A6B"/>
    <w:rsid w:val="008A2079"/>
    <w:rsid w:val="008A6B5D"/>
    <w:rsid w:val="008A7B6A"/>
    <w:rsid w:val="008C189C"/>
    <w:rsid w:val="008C46B7"/>
    <w:rsid w:val="008D69ED"/>
    <w:rsid w:val="009273CE"/>
    <w:rsid w:val="009557AA"/>
    <w:rsid w:val="00966AEF"/>
    <w:rsid w:val="00976C38"/>
    <w:rsid w:val="009806E4"/>
    <w:rsid w:val="0098473D"/>
    <w:rsid w:val="009900A0"/>
    <w:rsid w:val="00997995"/>
    <w:rsid w:val="009D3585"/>
    <w:rsid w:val="00A14EFC"/>
    <w:rsid w:val="00A15A42"/>
    <w:rsid w:val="00A16325"/>
    <w:rsid w:val="00A427DC"/>
    <w:rsid w:val="00A528A6"/>
    <w:rsid w:val="00A83C7A"/>
    <w:rsid w:val="00AB21CA"/>
    <w:rsid w:val="00AC21A6"/>
    <w:rsid w:val="00AD1E0A"/>
    <w:rsid w:val="00AF052E"/>
    <w:rsid w:val="00B03DB4"/>
    <w:rsid w:val="00B33902"/>
    <w:rsid w:val="00B40626"/>
    <w:rsid w:val="00B41179"/>
    <w:rsid w:val="00B51419"/>
    <w:rsid w:val="00B64670"/>
    <w:rsid w:val="00B83971"/>
    <w:rsid w:val="00BA2F11"/>
    <w:rsid w:val="00BB676B"/>
    <w:rsid w:val="00BC03AA"/>
    <w:rsid w:val="00BD3E5C"/>
    <w:rsid w:val="00BE4BAB"/>
    <w:rsid w:val="00C23E3A"/>
    <w:rsid w:val="00C56CD5"/>
    <w:rsid w:val="00C71F80"/>
    <w:rsid w:val="00C749E9"/>
    <w:rsid w:val="00CA7A4E"/>
    <w:rsid w:val="00CB486C"/>
    <w:rsid w:val="00CB651E"/>
    <w:rsid w:val="00CB6887"/>
    <w:rsid w:val="00CC025F"/>
    <w:rsid w:val="00CC1C6C"/>
    <w:rsid w:val="00CC4C45"/>
    <w:rsid w:val="00CE1080"/>
    <w:rsid w:val="00D03CFE"/>
    <w:rsid w:val="00D4039A"/>
    <w:rsid w:val="00D43A9D"/>
    <w:rsid w:val="00D62973"/>
    <w:rsid w:val="00D635C4"/>
    <w:rsid w:val="00D7278A"/>
    <w:rsid w:val="00D97344"/>
    <w:rsid w:val="00D97FCA"/>
    <w:rsid w:val="00DA611F"/>
    <w:rsid w:val="00DB798E"/>
    <w:rsid w:val="00DC175F"/>
    <w:rsid w:val="00DD0346"/>
    <w:rsid w:val="00DD5AD4"/>
    <w:rsid w:val="00DE5358"/>
    <w:rsid w:val="00DF7264"/>
    <w:rsid w:val="00E3503F"/>
    <w:rsid w:val="00E52C2E"/>
    <w:rsid w:val="00E52F81"/>
    <w:rsid w:val="00E70108"/>
    <w:rsid w:val="00E71670"/>
    <w:rsid w:val="00E77AFA"/>
    <w:rsid w:val="00E875A7"/>
    <w:rsid w:val="00E87D9D"/>
    <w:rsid w:val="00E9133F"/>
    <w:rsid w:val="00EA4B73"/>
    <w:rsid w:val="00EC5E4C"/>
    <w:rsid w:val="00ED5940"/>
    <w:rsid w:val="00EE2FFC"/>
    <w:rsid w:val="00EE63EF"/>
    <w:rsid w:val="00EF655D"/>
    <w:rsid w:val="00F10F2E"/>
    <w:rsid w:val="00F32164"/>
    <w:rsid w:val="00F53F39"/>
    <w:rsid w:val="00F7187B"/>
    <w:rsid w:val="00FE20B9"/>
    <w:rsid w:val="00FF3096"/>
    <w:rsid w:val="00FF5BA7"/>
    <w:rsid w:val="00FF76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C36B429"/>
  <w15:chartTrackingRefBased/>
  <w15:docId w15:val="{F3640EA4-F4CF-4CB2-A326-F3E6CF89A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7D4"/>
  </w:style>
  <w:style w:type="paragraph" w:styleId="Titre3">
    <w:name w:val="heading 3"/>
    <w:basedOn w:val="Sous-titre"/>
    <w:next w:val="Normal"/>
    <w:link w:val="Titre3Car"/>
    <w:uiPriority w:val="9"/>
    <w:unhideWhenUsed/>
    <w:qFormat/>
    <w:rsid w:val="003A369E"/>
    <w:pPr>
      <w:numPr>
        <w:ilvl w:val="0"/>
        <w:numId w:val="2"/>
      </w:numPr>
      <w:outlineLvl w:val="2"/>
    </w:pPr>
    <w:rPr>
      <w:rFonts w:ascii="Roboto" w:hAnsi="Roboto"/>
      <w:color w:val="17365D" w:themeColor="text2" w:themeShade="BF"/>
      <w:sz w:val="20"/>
      <w:szCs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D5940"/>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4F7908"/>
    <w:pPr>
      <w:tabs>
        <w:tab w:val="center" w:pos="4536"/>
        <w:tab w:val="right" w:pos="9072"/>
      </w:tabs>
      <w:spacing w:after="0" w:line="240" w:lineRule="auto"/>
    </w:pPr>
  </w:style>
  <w:style w:type="character" w:customStyle="1" w:styleId="En-tteCar">
    <w:name w:val="En-tête Car"/>
    <w:basedOn w:val="Policepardfaut"/>
    <w:link w:val="En-tte"/>
    <w:uiPriority w:val="99"/>
    <w:rsid w:val="004F7908"/>
  </w:style>
  <w:style w:type="paragraph" w:styleId="Pieddepage">
    <w:name w:val="footer"/>
    <w:basedOn w:val="Normal"/>
    <w:link w:val="PieddepageCar"/>
    <w:uiPriority w:val="99"/>
    <w:unhideWhenUsed/>
    <w:rsid w:val="004F790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F7908"/>
  </w:style>
  <w:style w:type="paragraph" w:styleId="Paragraphedeliste">
    <w:name w:val="List Paragraph"/>
    <w:aliases w:val="Bullet Niv 1,Listes,Inter2,Liste couleur - Accent 12,Normal bullet 2,Bullet list,List Paragraph1,List Paragraph11,Normal bullet 21,List Paragraph111,Bullet list1,Paragraph,Bullet point 1,Paragraphe,lp1,texte de base,Puce focus"/>
    <w:basedOn w:val="Normal"/>
    <w:link w:val="ParagraphedelisteCar"/>
    <w:uiPriority w:val="34"/>
    <w:qFormat/>
    <w:rsid w:val="00BC03AA"/>
    <w:pPr>
      <w:ind w:left="720"/>
      <w:contextualSpacing/>
    </w:pPr>
  </w:style>
  <w:style w:type="paragraph" w:styleId="Textedebulles">
    <w:name w:val="Balloon Text"/>
    <w:basedOn w:val="Normal"/>
    <w:link w:val="TextedebullesCar"/>
    <w:uiPriority w:val="99"/>
    <w:semiHidden/>
    <w:unhideWhenUsed/>
    <w:rsid w:val="00B8397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83971"/>
    <w:rPr>
      <w:rFonts w:ascii="Segoe UI" w:hAnsi="Segoe UI" w:cs="Segoe UI"/>
      <w:sz w:val="18"/>
      <w:szCs w:val="18"/>
    </w:rPr>
  </w:style>
  <w:style w:type="character" w:customStyle="1" w:styleId="Titre3Car">
    <w:name w:val="Titre 3 Car"/>
    <w:basedOn w:val="Policepardfaut"/>
    <w:link w:val="Titre3"/>
    <w:uiPriority w:val="9"/>
    <w:rsid w:val="003A369E"/>
    <w:rPr>
      <w:rFonts w:ascii="Roboto" w:eastAsiaTheme="minorEastAsia" w:hAnsi="Roboto"/>
      <w:color w:val="17365D" w:themeColor="text2" w:themeShade="BF"/>
      <w:spacing w:val="15"/>
      <w:sz w:val="20"/>
      <w:szCs w:val="28"/>
      <w:u w:val="single"/>
    </w:rPr>
  </w:style>
  <w:style w:type="character" w:styleId="Lienhypertexte">
    <w:name w:val="Hyperlink"/>
    <w:basedOn w:val="Policepardfaut"/>
    <w:uiPriority w:val="99"/>
    <w:rsid w:val="003A369E"/>
    <w:rPr>
      <w:rFonts w:cs="Times New Roman"/>
      <w:color w:val="0000FF"/>
      <w:u w:val="single"/>
    </w:rPr>
  </w:style>
  <w:style w:type="paragraph" w:styleId="Sous-titre">
    <w:name w:val="Subtitle"/>
    <w:basedOn w:val="Normal"/>
    <w:next w:val="Normal"/>
    <w:link w:val="Sous-titreCar"/>
    <w:uiPriority w:val="11"/>
    <w:qFormat/>
    <w:rsid w:val="003A369E"/>
    <w:pPr>
      <w:numPr>
        <w:ilvl w:val="1"/>
      </w:numPr>
      <w:spacing w:after="160"/>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3A369E"/>
    <w:rPr>
      <w:rFonts w:eastAsiaTheme="minorEastAsia"/>
      <w:color w:val="5A5A5A" w:themeColor="text1" w:themeTint="A5"/>
      <w:spacing w:val="15"/>
    </w:rPr>
  </w:style>
  <w:style w:type="character" w:customStyle="1" w:styleId="ParagraphedelisteCar">
    <w:name w:val="Paragraphe de liste Car"/>
    <w:aliases w:val="Bullet Niv 1 Car,Listes Car,Inter2 Car,Liste couleur - Accent 12 Car,Normal bullet 2 Car,Bullet list Car,List Paragraph1 Car,List Paragraph11 Car,Normal bullet 21 Car,List Paragraph111 Car,Bullet list1 Car,Paragraph Car,lp1 Car"/>
    <w:basedOn w:val="Policepardfaut"/>
    <w:link w:val="Paragraphedeliste"/>
    <w:uiPriority w:val="34"/>
    <w:qFormat/>
    <w:locked/>
    <w:rsid w:val="00B40626"/>
  </w:style>
  <w:style w:type="character" w:styleId="Marquedecommentaire">
    <w:name w:val="annotation reference"/>
    <w:basedOn w:val="Policepardfaut"/>
    <w:uiPriority w:val="99"/>
    <w:semiHidden/>
    <w:unhideWhenUsed/>
    <w:rsid w:val="001755F8"/>
    <w:rPr>
      <w:sz w:val="16"/>
      <w:szCs w:val="16"/>
    </w:rPr>
  </w:style>
  <w:style w:type="paragraph" w:styleId="Commentaire">
    <w:name w:val="annotation text"/>
    <w:basedOn w:val="Normal"/>
    <w:link w:val="CommentaireCar"/>
    <w:uiPriority w:val="99"/>
    <w:semiHidden/>
    <w:unhideWhenUsed/>
    <w:rsid w:val="001755F8"/>
    <w:pPr>
      <w:spacing w:line="240" w:lineRule="auto"/>
    </w:pPr>
    <w:rPr>
      <w:sz w:val="20"/>
      <w:szCs w:val="20"/>
    </w:rPr>
  </w:style>
  <w:style w:type="character" w:customStyle="1" w:styleId="CommentaireCar">
    <w:name w:val="Commentaire Car"/>
    <w:basedOn w:val="Policepardfaut"/>
    <w:link w:val="Commentaire"/>
    <w:uiPriority w:val="99"/>
    <w:semiHidden/>
    <w:rsid w:val="001755F8"/>
    <w:rPr>
      <w:sz w:val="20"/>
      <w:szCs w:val="20"/>
    </w:rPr>
  </w:style>
  <w:style w:type="paragraph" w:styleId="Objetducommentaire">
    <w:name w:val="annotation subject"/>
    <w:basedOn w:val="Commentaire"/>
    <w:next w:val="Commentaire"/>
    <w:link w:val="ObjetducommentaireCar"/>
    <w:uiPriority w:val="99"/>
    <w:semiHidden/>
    <w:unhideWhenUsed/>
    <w:rsid w:val="001755F8"/>
    <w:rPr>
      <w:b/>
      <w:bCs/>
    </w:rPr>
  </w:style>
  <w:style w:type="character" w:customStyle="1" w:styleId="ObjetducommentaireCar">
    <w:name w:val="Objet du commentaire Car"/>
    <w:basedOn w:val="CommentaireCar"/>
    <w:link w:val="Objetducommentaire"/>
    <w:uiPriority w:val="99"/>
    <w:semiHidden/>
    <w:rsid w:val="001755F8"/>
    <w:rPr>
      <w:b/>
      <w:bCs/>
      <w:sz w:val="20"/>
      <w:szCs w:val="20"/>
    </w:rPr>
  </w:style>
  <w:style w:type="paragraph" w:styleId="Titre">
    <w:name w:val="Title"/>
    <w:basedOn w:val="Normal"/>
    <w:next w:val="Normal"/>
    <w:link w:val="TitreCar"/>
    <w:uiPriority w:val="10"/>
    <w:qFormat/>
    <w:rsid w:val="00266A5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66A5C"/>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C71F80"/>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C71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630902">
      <w:bodyDiv w:val="1"/>
      <w:marLeft w:val="0"/>
      <w:marRight w:val="0"/>
      <w:marTop w:val="0"/>
      <w:marBottom w:val="0"/>
      <w:divBdr>
        <w:top w:val="none" w:sz="0" w:space="0" w:color="auto"/>
        <w:left w:val="none" w:sz="0" w:space="0" w:color="auto"/>
        <w:bottom w:val="none" w:sz="0" w:space="0" w:color="auto"/>
        <w:right w:val="none" w:sz="0" w:space="0" w:color="auto"/>
      </w:divBdr>
    </w:div>
    <w:div w:id="136598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homas.marianne@pasdecalais.fr"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perrier.marie@pasdecalais.fr"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thomas.marianne@pasdecalais.fr" TargetMode="External"/><Relationship Id="rId14" Type="http://schemas.openxmlformats.org/officeDocument/2006/relationships/hyperlink" Target="mailto:perrier.marie@pasdecalais.fr"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33E15-28B1-4E76-9C57-41D184EB8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Pages>
  <Words>1437</Words>
  <Characters>7908</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Département du Pas de Calais</Company>
  <LinksUpToDate>false</LinksUpToDate>
  <CharactersWithSpaces>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Vanderbergue Laetitia</dc:creator>
  <cp:keywords/>
  <dc:description/>
  <cp:lastModifiedBy>Delaval Amelie</cp:lastModifiedBy>
  <cp:revision>11</cp:revision>
  <cp:lastPrinted>2019-06-11T14:22:00Z</cp:lastPrinted>
  <dcterms:created xsi:type="dcterms:W3CDTF">2024-11-05T14:00:00Z</dcterms:created>
  <dcterms:modified xsi:type="dcterms:W3CDTF">2024-11-08T10:42:00Z</dcterms:modified>
</cp:coreProperties>
</file>