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549A1785" w:rsidR="002E5143" w:rsidRPr="00A83C7A" w:rsidRDefault="00601965"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0A744CD6">
                <wp:simplePos x="0" y="0"/>
                <wp:positionH relativeFrom="column">
                  <wp:posOffset>-152400</wp:posOffset>
                </wp:positionH>
                <wp:positionV relativeFrom="paragraph">
                  <wp:posOffset>-652780</wp:posOffset>
                </wp:positionV>
                <wp:extent cx="6956425" cy="2002155"/>
                <wp:effectExtent l="0" t="0" r="0" b="0"/>
                <wp:wrapNone/>
                <wp:docPr id="6" name="Groupe 6"/>
                <wp:cNvGraphicFramePr/>
                <a:graphic xmlns:a="http://schemas.openxmlformats.org/drawingml/2006/main">
                  <a:graphicData uri="http://schemas.microsoft.com/office/word/2010/wordprocessingGroup">
                    <wpg:wgp>
                      <wpg:cNvGrpSpPr/>
                      <wpg:grpSpPr>
                        <a:xfrm>
                          <a:off x="0" y="0"/>
                          <a:ext cx="6956425" cy="2002155"/>
                          <a:chOff x="0" y="-527324"/>
                          <a:chExt cx="6956425" cy="2003519"/>
                        </a:xfrm>
                      </wpg:grpSpPr>
                      <wps:wsp>
                        <wps:cNvPr id="2" name="Zone de texte 2"/>
                        <wps:cNvSpPr txBox="1">
                          <a:spLocks noChangeArrowheads="1"/>
                        </wps:cNvSpPr>
                        <wps:spPr bwMode="auto">
                          <a:xfrm>
                            <a:off x="22225" y="-527324"/>
                            <a:ext cx="6934200" cy="1525038"/>
                          </a:xfrm>
                          <a:prstGeom prst="rect">
                            <a:avLst/>
                          </a:prstGeom>
                          <a:noFill/>
                          <a:ln w="9525">
                            <a:noFill/>
                            <a:miter lim="800000"/>
                            <a:headEnd/>
                            <a:tailEnd/>
                          </a:ln>
                          <a:extLst/>
                        </wps:spPr>
                        <wps:txbx>
                          <w:txbxContent>
                            <w:p w14:paraId="58506D91" w14:textId="77777777" w:rsidR="009A787A" w:rsidRDefault="009A787A" w:rsidP="00601965">
                              <w:pPr>
                                <w:spacing w:after="0"/>
                                <w:jc w:val="center"/>
                                <w:rPr>
                                  <w:rFonts w:ascii="Roboto" w:hAnsi="Roboto"/>
                                  <w:color w:val="17365D" w:themeColor="text2" w:themeShade="BF"/>
                                  <w:sz w:val="40"/>
                                  <w:szCs w:val="44"/>
                                  <w:highlight w:val="yellow"/>
                                </w:rPr>
                              </w:pPr>
                            </w:p>
                            <w:p w14:paraId="0C4746B6" w14:textId="0CF14E97" w:rsidR="009A787A" w:rsidRPr="00627C3E" w:rsidRDefault="009A787A" w:rsidP="00627C3E">
                              <w:pPr>
                                <w:pStyle w:val="Titre"/>
                                <w:ind w:left="4248" w:firstLine="708"/>
                                <w:jc w:val="center"/>
                                <w:rPr>
                                  <w:rFonts w:ascii="Roboto" w:hAnsi="Roboto"/>
                                  <w:color w:val="17365D" w:themeColor="text2" w:themeShade="BF"/>
                                  <w:sz w:val="40"/>
                                  <w:szCs w:val="44"/>
                                </w:rPr>
                              </w:pPr>
                              <w:r w:rsidRPr="00627C3E">
                                <w:rPr>
                                  <w:rFonts w:ascii="Roboto" w:hAnsi="Roboto"/>
                                  <w:color w:val="17365D" w:themeColor="text2" w:themeShade="BF"/>
                                  <w:sz w:val="40"/>
                                  <w:szCs w:val="44"/>
                                </w:rPr>
                                <w:t>4.7 Soutien aux Comités Locaux</w:t>
                              </w:r>
                            </w:p>
                            <w:p w14:paraId="06F10CC2" w14:textId="77777777" w:rsidR="009A787A" w:rsidRDefault="009A787A" w:rsidP="00627C3E">
                              <w:pPr>
                                <w:pStyle w:val="Titre"/>
                                <w:ind w:left="4248" w:firstLine="708"/>
                                <w:jc w:val="center"/>
                                <w:rPr>
                                  <w:rFonts w:ascii="Roboto" w:hAnsi="Roboto"/>
                                  <w:color w:val="17365D" w:themeColor="text2" w:themeShade="BF"/>
                                  <w:sz w:val="40"/>
                                  <w:szCs w:val="44"/>
                                </w:rPr>
                              </w:pPr>
                              <w:proofErr w:type="gramStart"/>
                              <w:r w:rsidRPr="00627C3E">
                                <w:rPr>
                                  <w:rFonts w:ascii="Roboto" w:hAnsi="Roboto"/>
                                  <w:color w:val="17365D" w:themeColor="text2" w:themeShade="BF"/>
                                  <w:sz w:val="40"/>
                                  <w:szCs w:val="44"/>
                                </w:rPr>
                                <w:t>pour</w:t>
                              </w:r>
                              <w:proofErr w:type="gramEnd"/>
                              <w:r w:rsidRPr="00627C3E">
                                <w:rPr>
                                  <w:rFonts w:ascii="Roboto" w:hAnsi="Roboto"/>
                                  <w:color w:val="17365D" w:themeColor="text2" w:themeShade="BF"/>
                                  <w:sz w:val="40"/>
                                  <w:szCs w:val="44"/>
                                </w:rPr>
                                <w:t xml:space="preserve"> le Logement Autonome </w:t>
                              </w:r>
                            </w:p>
                            <w:p w14:paraId="25706054" w14:textId="6CEE243C" w:rsidR="009A787A" w:rsidRPr="00627C3E" w:rsidRDefault="009A787A" w:rsidP="00627C3E">
                              <w:pPr>
                                <w:pStyle w:val="Titre"/>
                                <w:ind w:left="4248" w:firstLine="708"/>
                                <w:jc w:val="center"/>
                                <w:rPr>
                                  <w:rFonts w:ascii="Roboto" w:hAnsi="Roboto"/>
                                  <w:color w:val="17365D" w:themeColor="text2" w:themeShade="BF"/>
                                  <w:sz w:val="40"/>
                                  <w:szCs w:val="44"/>
                                </w:rPr>
                              </w:pPr>
                              <w:proofErr w:type="gramStart"/>
                              <w:r w:rsidRPr="00627C3E">
                                <w:rPr>
                                  <w:rFonts w:ascii="Roboto" w:hAnsi="Roboto"/>
                                  <w:color w:val="17365D" w:themeColor="text2" w:themeShade="BF"/>
                                  <w:sz w:val="40"/>
                                  <w:szCs w:val="44"/>
                                </w:rPr>
                                <w:t>des</w:t>
                              </w:r>
                              <w:proofErr w:type="gramEnd"/>
                              <w:r w:rsidRPr="00627C3E">
                                <w:rPr>
                                  <w:rFonts w:ascii="Roboto" w:hAnsi="Roboto"/>
                                  <w:color w:val="17365D" w:themeColor="text2" w:themeShade="BF"/>
                                  <w:sz w:val="40"/>
                                  <w:szCs w:val="44"/>
                                </w:rPr>
                                <w:t xml:space="preserve"> Jeunes (CLLAJ)</w:t>
                              </w:r>
                            </w:p>
                            <w:p w14:paraId="2E0F66F1" w14:textId="2A3D539D" w:rsidR="009A787A" w:rsidRPr="008A2079" w:rsidRDefault="009A787A" w:rsidP="00601965">
                              <w:pPr>
                                <w:jc w:val="right"/>
                                <w:rPr>
                                  <w:rFonts w:ascii="Calibri" w:eastAsia="Calibri" w:hAnsi="Calibri" w:cs="Calibri"/>
                                  <w:b/>
                                  <w:color w:val="FFFFFF" w:themeColor="background1"/>
                                  <w:sz w:val="32"/>
                                  <w:szCs w:val="32"/>
                                  <w:lang w:eastAsia="fr-FR"/>
                                </w:rPr>
                              </w:pPr>
                            </w:p>
                            <w:p w14:paraId="1FECF01D" w14:textId="77777777" w:rsidR="009A787A" w:rsidRPr="008A2079" w:rsidRDefault="009A787A" w:rsidP="004F7908">
                              <w:pPr>
                                <w:jc w:val="center"/>
                                <w:rPr>
                                  <w:rFonts w:ascii="Calibri" w:eastAsia="Calibri" w:hAnsi="Calibri" w:cs="Calibri"/>
                                  <w:b/>
                                  <w:color w:val="FFFFFF" w:themeColor="background1"/>
                                  <w:sz w:val="32"/>
                                  <w:szCs w:val="32"/>
                                  <w:lang w:eastAsia="fr-FR"/>
                                </w:rPr>
                              </w:pPr>
                            </w:p>
                            <w:p w14:paraId="5FC443BA" w14:textId="77777777" w:rsidR="009A787A" w:rsidRPr="008A2079" w:rsidRDefault="009A787A" w:rsidP="004F7908">
                              <w:pPr>
                                <w:jc w:val="center"/>
                                <w:rPr>
                                  <w:rFonts w:ascii="Calibri" w:eastAsia="Calibri" w:hAnsi="Calibri" w:cs="Calibri"/>
                                  <w:b/>
                                  <w:color w:val="FFFFFF" w:themeColor="background1"/>
                                  <w:sz w:val="32"/>
                                  <w:szCs w:val="32"/>
                                  <w:lang w:eastAsia="fr-FR"/>
                                </w:rPr>
                              </w:pPr>
                            </w:p>
                            <w:p w14:paraId="07672372" w14:textId="77777777" w:rsidR="009A787A" w:rsidRPr="008A2079" w:rsidRDefault="009A787A"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1120387"/>
                            <a:ext cx="6943725" cy="355808"/>
                          </a:xfrm>
                          <a:prstGeom prst="rect">
                            <a:avLst/>
                          </a:prstGeom>
                          <a:solidFill>
                            <a:schemeClr val="tx2">
                              <a:lumMod val="75000"/>
                            </a:schemeClr>
                          </a:solidFill>
                          <a:ln w="9525">
                            <a:noFill/>
                            <a:miter lim="800000"/>
                            <a:headEnd/>
                            <a:tailEnd/>
                          </a:ln>
                          <a:extLst/>
                        </wps:spPr>
                        <wps:txbx>
                          <w:txbxContent>
                            <w:p w14:paraId="13AC50F8" w14:textId="56F75697" w:rsidR="009A787A" w:rsidRPr="001D3364" w:rsidRDefault="009A787A" w:rsidP="007204C5">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Pr>
                                  <w:rFonts w:ascii="Roboto" w:hAnsi="Roboto" w:cstheme="minorHAnsi"/>
                                </w:rPr>
                                <w:t>4</w:t>
                              </w:r>
                              <w:r w:rsidRPr="001D3364">
                                <w:rPr>
                                  <w:rFonts w:ascii="Roboto" w:hAnsi="Roboto" w:cstheme="minorHAnsi"/>
                                </w:rPr>
                                <w:t xml:space="preserve"> : </w:t>
                              </w:r>
                              <w:r w:rsidRPr="007204C5">
                                <w:rPr>
                                  <w:rFonts w:ascii="Roboto" w:hAnsi="Roboto" w:cstheme="minorHAnsi"/>
                                </w:rPr>
                                <w:t xml:space="preserve">Parcours </w:t>
                              </w:r>
                              <w:r>
                                <w:rPr>
                                  <w:rFonts w:ascii="Roboto" w:hAnsi="Roboto" w:cstheme="minorHAnsi"/>
                                </w:rPr>
                                <w:t>inclusion jeunes</w:t>
                              </w:r>
                            </w:p>
                            <w:p w14:paraId="38452928" w14:textId="77777777" w:rsidR="009A787A" w:rsidRPr="00E9133F" w:rsidRDefault="009A787A" w:rsidP="0039695F">
                              <w:pPr>
                                <w:pStyle w:val="Paragraphedeliste"/>
                                <w:spacing w:after="0" w:line="240" w:lineRule="auto"/>
                                <w:ind w:left="1134"/>
                                <w:jc w:val="both"/>
                                <w:rPr>
                                  <w:rFonts w:ascii="Roboto" w:hAnsi="Roboto" w:cstheme="minorHAnsi"/>
                                </w:rPr>
                              </w:pPr>
                            </w:p>
                            <w:p w14:paraId="5048A34B" w14:textId="77777777" w:rsidR="009A787A" w:rsidRDefault="009A787A" w:rsidP="00E52F81">
                              <w:pPr>
                                <w:jc w:val="cente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FF63AD3" id="Groupe 6" o:spid="_x0000_s1026" style="position:absolute;left:0;text-align:left;margin-left:-12pt;margin-top:-51.4pt;width:547.75pt;height:157.65pt;z-index:251659263;mso-width-relative:margin;mso-height-relative:margin" coordorigin=",-5273" coordsize="69564,2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">
                <v:shapetype id="_x0000_t202" coordsize="21600,21600" o:spt="202" path="m,l,21600r21600,l21600,xe">
                  <v:stroke joinstyle="miter"/>
                  <v:path gradientshapeok="t" o:connecttype="rect"/>
                </v:shapetype>
                <v:shape id="_x0000_s1027" type="#_x0000_t202" style="position:absolute;left:222;top:-5273;width:69342;height:1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8506D91" w14:textId="77777777" w:rsidR="009A787A" w:rsidRDefault="009A787A" w:rsidP="00601965">
                        <w:pPr>
                          <w:spacing w:after="0"/>
                          <w:jc w:val="center"/>
                          <w:rPr>
                            <w:rFonts w:ascii="Roboto" w:hAnsi="Roboto"/>
                            <w:color w:val="17365D" w:themeColor="text2" w:themeShade="BF"/>
                            <w:sz w:val="40"/>
                            <w:szCs w:val="44"/>
                            <w:highlight w:val="yellow"/>
                          </w:rPr>
                        </w:pPr>
                      </w:p>
                      <w:p w14:paraId="0C4746B6" w14:textId="0CF14E97" w:rsidR="009A787A" w:rsidRPr="00627C3E" w:rsidRDefault="009A787A" w:rsidP="00627C3E">
                        <w:pPr>
                          <w:pStyle w:val="Titre"/>
                          <w:ind w:left="4248" w:firstLine="708"/>
                          <w:jc w:val="center"/>
                          <w:rPr>
                            <w:rFonts w:ascii="Roboto" w:hAnsi="Roboto"/>
                            <w:color w:val="17365D" w:themeColor="text2" w:themeShade="BF"/>
                            <w:sz w:val="40"/>
                            <w:szCs w:val="44"/>
                          </w:rPr>
                        </w:pPr>
                        <w:r w:rsidRPr="00627C3E">
                          <w:rPr>
                            <w:rFonts w:ascii="Roboto" w:hAnsi="Roboto"/>
                            <w:color w:val="17365D" w:themeColor="text2" w:themeShade="BF"/>
                            <w:sz w:val="40"/>
                            <w:szCs w:val="44"/>
                          </w:rPr>
                          <w:t>4.7 Soutien aux Comités Locaux</w:t>
                        </w:r>
                      </w:p>
                      <w:p w14:paraId="06F10CC2" w14:textId="77777777" w:rsidR="009A787A" w:rsidRDefault="009A787A" w:rsidP="00627C3E">
                        <w:pPr>
                          <w:pStyle w:val="Titre"/>
                          <w:ind w:left="4248" w:firstLine="708"/>
                          <w:jc w:val="center"/>
                          <w:rPr>
                            <w:rFonts w:ascii="Roboto" w:hAnsi="Roboto"/>
                            <w:color w:val="17365D" w:themeColor="text2" w:themeShade="BF"/>
                            <w:sz w:val="40"/>
                            <w:szCs w:val="44"/>
                          </w:rPr>
                        </w:pPr>
                        <w:proofErr w:type="gramStart"/>
                        <w:r w:rsidRPr="00627C3E">
                          <w:rPr>
                            <w:rFonts w:ascii="Roboto" w:hAnsi="Roboto"/>
                            <w:color w:val="17365D" w:themeColor="text2" w:themeShade="BF"/>
                            <w:sz w:val="40"/>
                            <w:szCs w:val="44"/>
                          </w:rPr>
                          <w:t>pour</w:t>
                        </w:r>
                        <w:proofErr w:type="gramEnd"/>
                        <w:r w:rsidRPr="00627C3E">
                          <w:rPr>
                            <w:rFonts w:ascii="Roboto" w:hAnsi="Roboto"/>
                            <w:color w:val="17365D" w:themeColor="text2" w:themeShade="BF"/>
                            <w:sz w:val="40"/>
                            <w:szCs w:val="44"/>
                          </w:rPr>
                          <w:t xml:space="preserve"> le Logement Autonome </w:t>
                        </w:r>
                      </w:p>
                      <w:p w14:paraId="25706054" w14:textId="6CEE243C" w:rsidR="009A787A" w:rsidRPr="00627C3E" w:rsidRDefault="009A787A" w:rsidP="00627C3E">
                        <w:pPr>
                          <w:pStyle w:val="Titre"/>
                          <w:ind w:left="4248" w:firstLine="708"/>
                          <w:jc w:val="center"/>
                          <w:rPr>
                            <w:rFonts w:ascii="Roboto" w:hAnsi="Roboto"/>
                            <w:color w:val="17365D" w:themeColor="text2" w:themeShade="BF"/>
                            <w:sz w:val="40"/>
                            <w:szCs w:val="44"/>
                          </w:rPr>
                        </w:pPr>
                        <w:proofErr w:type="gramStart"/>
                        <w:r w:rsidRPr="00627C3E">
                          <w:rPr>
                            <w:rFonts w:ascii="Roboto" w:hAnsi="Roboto"/>
                            <w:color w:val="17365D" w:themeColor="text2" w:themeShade="BF"/>
                            <w:sz w:val="40"/>
                            <w:szCs w:val="44"/>
                          </w:rPr>
                          <w:t>des</w:t>
                        </w:r>
                        <w:proofErr w:type="gramEnd"/>
                        <w:r w:rsidRPr="00627C3E">
                          <w:rPr>
                            <w:rFonts w:ascii="Roboto" w:hAnsi="Roboto"/>
                            <w:color w:val="17365D" w:themeColor="text2" w:themeShade="BF"/>
                            <w:sz w:val="40"/>
                            <w:szCs w:val="44"/>
                          </w:rPr>
                          <w:t xml:space="preserve"> Jeunes (CLLAJ)</w:t>
                        </w:r>
                      </w:p>
                      <w:p w14:paraId="2E0F66F1" w14:textId="2A3D539D" w:rsidR="009A787A" w:rsidRPr="008A2079" w:rsidRDefault="009A787A" w:rsidP="00601965">
                        <w:pPr>
                          <w:jc w:val="right"/>
                          <w:rPr>
                            <w:rFonts w:ascii="Calibri" w:eastAsia="Calibri" w:hAnsi="Calibri" w:cs="Calibri"/>
                            <w:b/>
                            <w:color w:val="FFFFFF" w:themeColor="background1"/>
                            <w:sz w:val="32"/>
                            <w:szCs w:val="32"/>
                            <w:lang w:eastAsia="fr-FR"/>
                          </w:rPr>
                        </w:pPr>
                      </w:p>
                      <w:p w14:paraId="1FECF01D" w14:textId="77777777" w:rsidR="009A787A" w:rsidRPr="008A2079" w:rsidRDefault="009A787A" w:rsidP="004F7908">
                        <w:pPr>
                          <w:jc w:val="center"/>
                          <w:rPr>
                            <w:rFonts w:ascii="Calibri" w:eastAsia="Calibri" w:hAnsi="Calibri" w:cs="Calibri"/>
                            <w:b/>
                            <w:color w:val="FFFFFF" w:themeColor="background1"/>
                            <w:sz w:val="32"/>
                            <w:szCs w:val="32"/>
                            <w:lang w:eastAsia="fr-FR"/>
                          </w:rPr>
                        </w:pPr>
                      </w:p>
                      <w:p w14:paraId="5FC443BA" w14:textId="77777777" w:rsidR="009A787A" w:rsidRPr="008A2079" w:rsidRDefault="009A787A" w:rsidP="004F7908">
                        <w:pPr>
                          <w:jc w:val="center"/>
                          <w:rPr>
                            <w:rFonts w:ascii="Calibri" w:eastAsia="Calibri" w:hAnsi="Calibri" w:cs="Calibri"/>
                            <w:b/>
                            <w:color w:val="FFFFFF" w:themeColor="background1"/>
                            <w:sz w:val="32"/>
                            <w:szCs w:val="32"/>
                            <w:lang w:eastAsia="fr-FR"/>
                          </w:rPr>
                        </w:pPr>
                      </w:p>
                      <w:p w14:paraId="07672372" w14:textId="77777777" w:rsidR="009A787A" w:rsidRPr="008A2079" w:rsidRDefault="009A787A" w:rsidP="004F7908">
                        <w:pPr>
                          <w:jc w:val="center"/>
                          <w:rPr>
                            <w:color w:val="FFFFFF" w:themeColor="background1"/>
                          </w:rPr>
                        </w:pPr>
                      </w:p>
                    </w:txbxContent>
                  </v:textbox>
                </v:shape>
                <v:shape id="Zone de texte 5" o:spid="_x0000_s1028" type="#_x0000_t202" style="position:absolute;top:11203;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56F75697" w:rsidR="009A787A" w:rsidRPr="001D3364" w:rsidRDefault="009A787A" w:rsidP="007204C5">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Pr>
                            <w:rFonts w:ascii="Roboto" w:hAnsi="Roboto" w:cstheme="minorHAnsi"/>
                          </w:rPr>
                          <w:t>4</w:t>
                        </w:r>
                        <w:r w:rsidRPr="001D3364">
                          <w:rPr>
                            <w:rFonts w:ascii="Roboto" w:hAnsi="Roboto" w:cstheme="minorHAnsi"/>
                          </w:rPr>
                          <w:t xml:space="preserve"> : </w:t>
                        </w:r>
                        <w:r w:rsidRPr="007204C5">
                          <w:rPr>
                            <w:rFonts w:ascii="Roboto" w:hAnsi="Roboto" w:cstheme="minorHAnsi"/>
                          </w:rPr>
                          <w:t xml:space="preserve">Parcours </w:t>
                        </w:r>
                        <w:r>
                          <w:rPr>
                            <w:rFonts w:ascii="Roboto" w:hAnsi="Roboto" w:cstheme="minorHAnsi"/>
                          </w:rPr>
                          <w:t>inclusion jeunes</w:t>
                        </w:r>
                      </w:p>
                      <w:p w14:paraId="38452928" w14:textId="77777777" w:rsidR="009A787A" w:rsidRPr="00E9133F" w:rsidRDefault="009A787A" w:rsidP="0039695F">
                        <w:pPr>
                          <w:pStyle w:val="Paragraphedeliste"/>
                          <w:spacing w:after="0" w:line="240" w:lineRule="auto"/>
                          <w:ind w:left="1134"/>
                          <w:jc w:val="both"/>
                          <w:rPr>
                            <w:rFonts w:ascii="Roboto" w:hAnsi="Roboto" w:cstheme="minorHAnsi"/>
                          </w:rPr>
                        </w:pPr>
                      </w:p>
                      <w:p w14:paraId="5048A34B" w14:textId="77777777" w:rsidR="009A787A" w:rsidRDefault="009A787A" w:rsidP="00E52F81">
                        <w:pPr>
                          <w:jc w:val="center"/>
                        </w:pPr>
                      </w:p>
                    </w:txbxContent>
                  </v:textbox>
                </v:shape>
              </v:group>
            </w:pict>
          </mc:Fallback>
        </mc:AlternateContent>
      </w:r>
      <w:r w:rsidR="005066A4"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36852986">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5273EE72" w14:textId="65F53D86" w:rsidR="004237F0" w:rsidRDefault="004237F0"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4295C54A" w14:textId="77777777" w:rsidR="003647A6" w:rsidRPr="003647A6" w:rsidRDefault="00B741BC" w:rsidP="00601965">
      <w:pPr>
        <w:tabs>
          <w:tab w:val="left" w:pos="567"/>
        </w:tabs>
        <w:autoSpaceDN w:val="0"/>
        <w:spacing w:line="242" w:lineRule="auto"/>
        <w:jc w:val="both"/>
        <w:rPr>
          <w:rFonts w:ascii="Roboto Lt" w:hAnsi="Roboto Lt"/>
          <w:sz w:val="24"/>
          <w:szCs w:val="24"/>
        </w:rPr>
      </w:pPr>
      <w:r>
        <w:rPr>
          <w:rFonts w:ascii="Roboto Lt" w:hAnsi="Roboto Lt"/>
          <w:sz w:val="24"/>
          <w:szCs w:val="24"/>
        </w:rPr>
        <w:t>Dans le cadre du P</w:t>
      </w:r>
      <w:r w:rsidR="00601965" w:rsidRPr="00556518">
        <w:rPr>
          <w:rFonts w:ascii="Roboto Lt" w:hAnsi="Roboto Lt"/>
          <w:sz w:val="24"/>
          <w:szCs w:val="24"/>
        </w:rPr>
        <w:t>acte des solidarités et du déve</w:t>
      </w:r>
      <w:r w:rsidR="003647A6">
        <w:rPr>
          <w:rFonts w:ascii="Roboto Lt" w:hAnsi="Roboto Lt"/>
          <w:sz w:val="24"/>
          <w:szCs w:val="24"/>
        </w:rPr>
        <w:t xml:space="preserve">loppement social adopté en </w:t>
      </w:r>
      <w:r w:rsidR="00601965" w:rsidRPr="00556518">
        <w:rPr>
          <w:rFonts w:ascii="Roboto Lt" w:hAnsi="Roboto Lt"/>
          <w:sz w:val="24"/>
          <w:szCs w:val="24"/>
        </w:rPr>
        <w:t>2017, le Département s’est engagé à mailler un réseau de Comités Locaux pour le Logement Autonome des Jeunes (</w:t>
      </w:r>
      <w:r w:rsidR="00601965" w:rsidRPr="003647A6">
        <w:rPr>
          <w:rFonts w:ascii="Roboto Lt" w:hAnsi="Roboto Lt"/>
          <w:sz w:val="24"/>
          <w:szCs w:val="24"/>
        </w:rPr>
        <w:t>CLLAJ) sur l’ensemble du territoire départemental</w:t>
      </w:r>
      <w:r w:rsidR="003647A6" w:rsidRPr="003647A6">
        <w:rPr>
          <w:rFonts w:ascii="Roboto Lt" w:hAnsi="Roboto Lt"/>
          <w:sz w:val="24"/>
          <w:szCs w:val="24"/>
        </w:rPr>
        <w:t>.</w:t>
      </w:r>
    </w:p>
    <w:p w14:paraId="417FA78D" w14:textId="1DC25078" w:rsidR="00601965" w:rsidRPr="00556518" w:rsidRDefault="009A787A" w:rsidP="00601965">
      <w:pPr>
        <w:tabs>
          <w:tab w:val="left" w:pos="567"/>
        </w:tabs>
        <w:autoSpaceDN w:val="0"/>
        <w:spacing w:line="242" w:lineRule="auto"/>
        <w:jc w:val="both"/>
        <w:rPr>
          <w:rFonts w:ascii="Roboto Lt" w:hAnsi="Roboto Lt"/>
          <w:sz w:val="24"/>
          <w:szCs w:val="24"/>
        </w:rPr>
      </w:pPr>
      <w:r w:rsidRPr="003647A6">
        <w:rPr>
          <w:rFonts w:ascii="Roboto Lt" w:hAnsi="Roboto Lt"/>
          <w:sz w:val="24"/>
          <w:szCs w:val="24"/>
        </w:rPr>
        <w:t xml:space="preserve">Cet engagement se poursuit dans le cadre du </w:t>
      </w:r>
      <w:r w:rsidR="00B741BC" w:rsidRPr="003647A6">
        <w:rPr>
          <w:rFonts w:ascii="Roboto Lt" w:hAnsi="Roboto Lt"/>
          <w:sz w:val="24"/>
          <w:szCs w:val="24"/>
        </w:rPr>
        <w:t>P</w:t>
      </w:r>
      <w:r w:rsidRPr="003647A6">
        <w:rPr>
          <w:rFonts w:ascii="Roboto Lt" w:hAnsi="Roboto Lt"/>
          <w:sz w:val="24"/>
          <w:szCs w:val="24"/>
        </w:rPr>
        <w:t>acte des solid</w:t>
      </w:r>
      <w:r w:rsidR="003647A6" w:rsidRPr="003647A6">
        <w:rPr>
          <w:rFonts w:ascii="Roboto Lt" w:hAnsi="Roboto Lt"/>
          <w:sz w:val="24"/>
          <w:szCs w:val="24"/>
        </w:rPr>
        <w:t>arités humaines du D</w:t>
      </w:r>
      <w:r w:rsidRPr="003647A6">
        <w:rPr>
          <w:rFonts w:ascii="Roboto Lt" w:hAnsi="Roboto Lt"/>
          <w:sz w:val="24"/>
          <w:szCs w:val="24"/>
        </w:rPr>
        <w:t>épartement 2023-2027</w:t>
      </w:r>
      <w:r w:rsidR="00B741BC" w:rsidRPr="003647A6">
        <w:rPr>
          <w:rFonts w:ascii="Roboto Lt" w:hAnsi="Roboto Lt"/>
          <w:sz w:val="24"/>
          <w:szCs w:val="24"/>
        </w:rPr>
        <w:t xml:space="preserve">, </w:t>
      </w:r>
      <w:r w:rsidR="00601965" w:rsidRPr="003647A6">
        <w:rPr>
          <w:rFonts w:ascii="Roboto Lt" w:hAnsi="Roboto Lt"/>
          <w:sz w:val="24"/>
          <w:szCs w:val="24"/>
        </w:rPr>
        <w:t>afin de permettre à l’ensemble des jeunes du Pas-de-Calais en recherche de logement, d’être accueillis, informés, orientés voire accompagnés administrativement (cf. Circulaire Interministérielle n°383 du 29 juin 1990).</w:t>
      </w:r>
    </w:p>
    <w:p w14:paraId="594B9427" w14:textId="631D298E" w:rsidR="00601965" w:rsidRPr="00556518" w:rsidRDefault="00601965" w:rsidP="00601965">
      <w:pPr>
        <w:autoSpaceDN w:val="0"/>
        <w:spacing w:line="242" w:lineRule="auto"/>
        <w:jc w:val="both"/>
        <w:rPr>
          <w:rFonts w:ascii="Roboto Lt" w:hAnsi="Roboto Lt"/>
          <w:sz w:val="24"/>
          <w:szCs w:val="24"/>
        </w:rPr>
      </w:pPr>
      <w:r>
        <w:rPr>
          <w:rFonts w:ascii="Roboto Lt" w:hAnsi="Roboto Lt"/>
          <w:sz w:val="24"/>
          <w:szCs w:val="24"/>
        </w:rPr>
        <w:t>O</w:t>
      </w:r>
      <w:r w:rsidRPr="00556518">
        <w:rPr>
          <w:rFonts w:ascii="Roboto Lt" w:hAnsi="Roboto Lt"/>
          <w:sz w:val="24"/>
          <w:szCs w:val="24"/>
        </w:rPr>
        <w:t>util indispensable pour l’accompagnement des jeunes vers</w:t>
      </w:r>
      <w:r>
        <w:rPr>
          <w:rFonts w:ascii="Roboto Lt" w:hAnsi="Roboto Lt"/>
          <w:sz w:val="24"/>
          <w:szCs w:val="24"/>
        </w:rPr>
        <w:t xml:space="preserve"> l’accès au logement autonome, c</w:t>
      </w:r>
      <w:r w:rsidRPr="00556518">
        <w:rPr>
          <w:rFonts w:ascii="Roboto Lt" w:hAnsi="Roboto Lt"/>
          <w:sz w:val="24"/>
          <w:szCs w:val="24"/>
        </w:rPr>
        <w:t>’est aussi un observatoire des besoins et le coordonnateur d’un réseau d’acteurs locaux</w:t>
      </w:r>
      <w:r w:rsidR="00B741BC">
        <w:rPr>
          <w:rFonts w:ascii="Roboto Lt" w:hAnsi="Roboto Lt"/>
          <w:sz w:val="24"/>
          <w:szCs w:val="24"/>
        </w:rPr>
        <w:t xml:space="preserve"> qu’il a vocation à renforcer.</w:t>
      </w:r>
    </w:p>
    <w:p w14:paraId="437F8465" w14:textId="77777777" w:rsidR="00601965" w:rsidRPr="00B44A98" w:rsidRDefault="00601965" w:rsidP="00601965">
      <w:pPr>
        <w:autoSpaceDN w:val="0"/>
        <w:spacing w:line="242" w:lineRule="auto"/>
        <w:jc w:val="both"/>
        <w:rPr>
          <w:rFonts w:ascii="Roboto Lt" w:hAnsi="Roboto Lt"/>
          <w:sz w:val="24"/>
          <w:szCs w:val="24"/>
        </w:rPr>
      </w:pPr>
      <w:r w:rsidRPr="00B44A98">
        <w:rPr>
          <w:rFonts w:ascii="Roboto Lt" w:hAnsi="Roboto Lt"/>
          <w:sz w:val="24"/>
          <w:szCs w:val="24"/>
        </w:rPr>
        <w:t xml:space="preserve">Le public jeune est également identifié comme prioritaire pour l’accompagnement et l’accès au logement dans le Plan Départemental d’Accès au Logement et l’Hébergement pour les Personnes Défavorisées. Les objectifs sont de mieux appréhender les besoins et créer des réseaux d’accueil et d’information des jeunes, d’augmenter l’offre disponible et l’adapter dans une perspective durable, d’améliorer la </w:t>
      </w:r>
      <w:proofErr w:type="spellStart"/>
      <w:r w:rsidRPr="00B44A98">
        <w:rPr>
          <w:rFonts w:ascii="Roboto Lt" w:hAnsi="Roboto Lt"/>
          <w:sz w:val="24"/>
          <w:szCs w:val="24"/>
        </w:rPr>
        <w:t>solvabilisation</w:t>
      </w:r>
      <w:proofErr w:type="spellEnd"/>
      <w:r w:rsidRPr="00B44A98">
        <w:rPr>
          <w:rFonts w:ascii="Roboto Lt" w:hAnsi="Roboto Lt"/>
          <w:sz w:val="24"/>
          <w:szCs w:val="24"/>
        </w:rPr>
        <w:t xml:space="preserve"> des jeunes et repenser l’offre dédiée en synergie avec les autres vecteurs d’inclusion (insertion professionnelle, santé, etc.).</w:t>
      </w:r>
    </w:p>
    <w:p w14:paraId="4FF01C2B" w14:textId="4D58DE57" w:rsidR="00B44A98" w:rsidRPr="00B44A98" w:rsidRDefault="00601965" w:rsidP="00601965">
      <w:pPr>
        <w:autoSpaceDN w:val="0"/>
        <w:spacing w:line="242" w:lineRule="auto"/>
        <w:jc w:val="both"/>
        <w:rPr>
          <w:rFonts w:ascii="Roboto Lt" w:hAnsi="Roboto Lt"/>
          <w:sz w:val="24"/>
          <w:szCs w:val="24"/>
        </w:rPr>
      </w:pPr>
      <w:r w:rsidRPr="00B44A98">
        <w:rPr>
          <w:rFonts w:ascii="Roboto Lt" w:hAnsi="Roboto Lt"/>
          <w:sz w:val="24"/>
          <w:szCs w:val="24"/>
        </w:rPr>
        <w:t>Les CLLAJ s’avèrent également des partenaires incontournables dans la mise en place des nouveaux dispositifs d’accès et d’accompagnement au logement autonome pour les jeunes majeurs ayant eu un parcours institutionnel ASE. Grâce au maillage organisé sur le territoire, les CLLAJ contribuent à l’orientation de jeunes vers les dispositifs d’accès au logement mis en place dans le cadre du Pacte des Solidarités de l’Etat et du Logement d’Abord.</w:t>
      </w:r>
    </w:p>
    <w:p w14:paraId="1B15990A" w14:textId="77777777" w:rsidR="00601965" w:rsidRDefault="00601965"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086EDD43" w14:textId="5B851222"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777E71D9" w14:textId="77777777" w:rsidR="00601965" w:rsidRPr="00556518" w:rsidRDefault="00601965" w:rsidP="00601965">
      <w:pPr>
        <w:jc w:val="both"/>
        <w:rPr>
          <w:rFonts w:ascii="Roboto Lt" w:hAnsi="Roboto Lt"/>
          <w:sz w:val="24"/>
          <w:szCs w:val="24"/>
        </w:rPr>
      </w:pPr>
      <w:r w:rsidRPr="00556518">
        <w:rPr>
          <w:rFonts w:ascii="Roboto Lt" w:hAnsi="Roboto Lt"/>
          <w:sz w:val="24"/>
        </w:rPr>
        <w:t>Les CLLAJ ont pour but d’aider tous les jeunes (16-30 ans), ceux du territoire et ceux qui viennent s’y installer, à accéder à un logement autonome, et par là, à réussir leur insertion socioprofessionnelle.</w:t>
      </w:r>
    </w:p>
    <w:p w14:paraId="4F2ADA49" w14:textId="77777777" w:rsidR="00172B00" w:rsidRDefault="00172B00" w:rsidP="00266A5C">
      <w:pPr>
        <w:spacing w:after="0" w:line="240" w:lineRule="auto"/>
        <w:jc w:val="both"/>
        <w:rPr>
          <w:rFonts w:ascii="Roboto Lt" w:hAnsi="Roboto Lt"/>
          <w:sz w:val="24"/>
          <w:szCs w:val="24"/>
          <w:highlight w:val="yellow"/>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515EAC79" w14:textId="6725E808" w:rsidR="00266A5C" w:rsidRDefault="00266A5C" w:rsidP="00266A5C">
      <w:pPr>
        <w:spacing w:after="0"/>
        <w:rPr>
          <w:rFonts w:ascii="Roboto" w:hAnsi="Roboto"/>
          <w:sz w:val="24"/>
          <w:szCs w:val="24"/>
          <w:highlight w:val="yellow"/>
          <w:u w:val="single"/>
        </w:rPr>
      </w:pPr>
    </w:p>
    <w:p w14:paraId="60AFE144" w14:textId="61473C94" w:rsidR="00B41179" w:rsidRDefault="00B41179" w:rsidP="00266A5C">
      <w:pPr>
        <w:pStyle w:val="Paragraphedeliste"/>
        <w:numPr>
          <w:ilvl w:val="0"/>
          <w:numId w:val="21"/>
        </w:numPr>
        <w:spacing w:after="0"/>
        <w:rPr>
          <w:rFonts w:ascii="Roboto" w:hAnsi="Roboto"/>
          <w:sz w:val="24"/>
          <w:u w:val="single"/>
        </w:rPr>
      </w:pPr>
      <w:r>
        <w:rPr>
          <w:rFonts w:ascii="Roboto" w:hAnsi="Roboto"/>
          <w:sz w:val="24"/>
          <w:u w:val="single"/>
        </w:rPr>
        <w:t>Finalité</w:t>
      </w:r>
    </w:p>
    <w:p w14:paraId="48080F60" w14:textId="296214C1" w:rsidR="00B41179" w:rsidRDefault="00B41179" w:rsidP="00B41179">
      <w:pPr>
        <w:pStyle w:val="Paragraphedeliste"/>
        <w:spacing w:after="0"/>
        <w:rPr>
          <w:rFonts w:ascii="Roboto" w:hAnsi="Roboto"/>
          <w:sz w:val="24"/>
          <w:u w:val="single"/>
        </w:rPr>
      </w:pPr>
    </w:p>
    <w:p w14:paraId="0825A91F" w14:textId="57781DDB" w:rsidR="00B741BC" w:rsidRPr="00510876" w:rsidRDefault="00B741BC" w:rsidP="00B741BC">
      <w:pPr>
        <w:spacing w:after="0"/>
        <w:jc w:val="both"/>
        <w:rPr>
          <w:rFonts w:ascii="Roboto Lt" w:hAnsi="Roboto Lt"/>
          <w:sz w:val="24"/>
          <w:szCs w:val="24"/>
        </w:rPr>
      </w:pPr>
      <w:r w:rsidRPr="003647A6">
        <w:rPr>
          <w:rFonts w:ascii="Roboto Lt" w:hAnsi="Roboto Lt"/>
          <w:sz w:val="24"/>
          <w:szCs w:val="24"/>
        </w:rPr>
        <w:t>Accompagner les jeunes</w:t>
      </w:r>
      <w:r w:rsidR="008C4E9D" w:rsidRPr="003647A6">
        <w:rPr>
          <w:rFonts w:ascii="Roboto Lt" w:hAnsi="Roboto Lt"/>
          <w:sz w:val="24"/>
          <w:szCs w:val="24"/>
        </w:rPr>
        <w:t xml:space="preserve"> </w:t>
      </w:r>
      <w:r w:rsidRPr="003647A6">
        <w:rPr>
          <w:rFonts w:ascii="Roboto Lt" w:hAnsi="Roboto Lt"/>
          <w:sz w:val="24"/>
          <w:szCs w:val="24"/>
        </w:rPr>
        <w:t>dans la c</w:t>
      </w:r>
      <w:r w:rsidR="00FD6913" w:rsidRPr="003647A6">
        <w:rPr>
          <w:rFonts w:ascii="Roboto Lt" w:hAnsi="Roboto Lt"/>
          <w:sz w:val="24"/>
          <w:szCs w:val="24"/>
        </w:rPr>
        <w:t xml:space="preserve">oncrétisation de leur projet </w:t>
      </w:r>
      <w:r w:rsidRPr="003647A6">
        <w:rPr>
          <w:rFonts w:ascii="Roboto Lt" w:hAnsi="Roboto Lt"/>
          <w:sz w:val="24"/>
          <w:szCs w:val="24"/>
        </w:rPr>
        <w:t>logement, dans une logique de proximité et de travail en réseau.</w:t>
      </w:r>
    </w:p>
    <w:p w14:paraId="44BFD685" w14:textId="77777777" w:rsidR="004955EE" w:rsidRPr="00B741BC" w:rsidRDefault="004955EE" w:rsidP="00B741BC">
      <w:pPr>
        <w:spacing w:after="0"/>
        <w:rPr>
          <w:rFonts w:ascii="Roboto" w:hAnsi="Roboto"/>
          <w:sz w:val="24"/>
          <w:u w:val="single"/>
        </w:rPr>
      </w:pPr>
    </w:p>
    <w:p w14:paraId="29D87D74" w14:textId="07D31638"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Objectifs</w:t>
      </w:r>
    </w:p>
    <w:p w14:paraId="4E4227DF" w14:textId="777A2302" w:rsidR="00601965" w:rsidRPr="00510876" w:rsidRDefault="00601965" w:rsidP="00510876">
      <w:pPr>
        <w:autoSpaceDE w:val="0"/>
        <w:autoSpaceDN w:val="0"/>
        <w:adjustRightInd w:val="0"/>
        <w:spacing w:after="0" w:line="240" w:lineRule="auto"/>
        <w:jc w:val="both"/>
        <w:rPr>
          <w:rFonts w:ascii="Roboto Lt" w:hAnsi="Roboto Lt" w:cs="Times New Roman"/>
          <w:bCs/>
          <w:sz w:val="24"/>
          <w:szCs w:val="24"/>
        </w:rPr>
      </w:pPr>
      <w:r w:rsidRPr="00510876">
        <w:rPr>
          <w:rFonts w:ascii="Roboto Lt" w:hAnsi="Roboto Lt" w:cs="Times New Roman"/>
          <w:bCs/>
          <w:sz w:val="24"/>
          <w:szCs w:val="24"/>
        </w:rPr>
        <w:lastRenderedPageBreak/>
        <w:t>L’objectif de l’appel</w:t>
      </w:r>
      <w:r w:rsidR="003647A6">
        <w:rPr>
          <w:rFonts w:ascii="Roboto Lt" w:hAnsi="Roboto Lt" w:cs="Times New Roman"/>
          <w:bCs/>
          <w:sz w:val="24"/>
          <w:szCs w:val="24"/>
        </w:rPr>
        <w:t xml:space="preserve"> à projet est de soutenir l’intervention</w:t>
      </w:r>
      <w:r w:rsidRPr="00510876">
        <w:rPr>
          <w:rFonts w:ascii="Roboto Lt" w:hAnsi="Roboto Lt" w:cs="Times New Roman"/>
          <w:bCs/>
          <w:sz w:val="24"/>
          <w:szCs w:val="24"/>
        </w:rPr>
        <w:t xml:space="preserve"> des CLLAJ sur les différents territoires du Pas-de-Calais à travers l’octroi d’une participation financière permettant de contribuer au fonctionnement des structures.</w:t>
      </w:r>
    </w:p>
    <w:p w14:paraId="74ED958B" w14:textId="77777777" w:rsidR="0075450E" w:rsidRDefault="0075450E" w:rsidP="00510876">
      <w:pPr>
        <w:autoSpaceDE w:val="0"/>
        <w:autoSpaceDN w:val="0"/>
        <w:adjustRightInd w:val="0"/>
        <w:spacing w:after="0" w:line="240" w:lineRule="auto"/>
        <w:rPr>
          <w:rFonts w:ascii="Roboto Lt" w:hAnsi="Roboto Lt" w:cs="Times New Roman"/>
          <w:bCs/>
          <w:sz w:val="24"/>
          <w:szCs w:val="24"/>
        </w:rPr>
      </w:pPr>
    </w:p>
    <w:p w14:paraId="3DDD0CC9" w14:textId="4EBF1491" w:rsidR="00510876" w:rsidRDefault="00510876" w:rsidP="00510876">
      <w:pPr>
        <w:autoSpaceDE w:val="0"/>
        <w:autoSpaceDN w:val="0"/>
        <w:adjustRightInd w:val="0"/>
        <w:spacing w:after="0" w:line="240" w:lineRule="auto"/>
        <w:rPr>
          <w:rFonts w:ascii="Roboto Lt" w:hAnsi="Roboto Lt" w:cs="Times New Roman"/>
          <w:bCs/>
          <w:sz w:val="24"/>
          <w:szCs w:val="24"/>
        </w:rPr>
      </w:pPr>
      <w:r>
        <w:rPr>
          <w:rFonts w:ascii="Roboto Lt" w:hAnsi="Roboto Lt" w:cs="Times New Roman"/>
          <w:bCs/>
          <w:sz w:val="24"/>
          <w:szCs w:val="24"/>
        </w:rPr>
        <w:t>Les missions attendues sont les suivantes :</w:t>
      </w:r>
    </w:p>
    <w:p w14:paraId="1384E33C" w14:textId="77777777" w:rsidR="003647A6" w:rsidRDefault="003647A6" w:rsidP="00510876">
      <w:pPr>
        <w:autoSpaceDE w:val="0"/>
        <w:autoSpaceDN w:val="0"/>
        <w:adjustRightInd w:val="0"/>
        <w:spacing w:after="0" w:line="240" w:lineRule="auto"/>
        <w:rPr>
          <w:rFonts w:ascii="Roboto Lt" w:hAnsi="Roboto Lt" w:cs="Times New Roman"/>
          <w:bCs/>
          <w:sz w:val="24"/>
          <w:szCs w:val="24"/>
        </w:rPr>
      </w:pPr>
    </w:p>
    <w:p w14:paraId="7717DB20" w14:textId="77777777" w:rsidR="00510876" w:rsidRPr="00F77A41" w:rsidRDefault="00510876" w:rsidP="00510876">
      <w:pPr>
        <w:pStyle w:val="Paragraphedeliste"/>
        <w:numPr>
          <w:ilvl w:val="0"/>
          <w:numId w:val="43"/>
        </w:numPr>
        <w:autoSpaceDE w:val="0"/>
        <w:autoSpaceDN w:val="0"/>
        <w:adjustRightInd w:val="0"/>
        <w:spacing w:after="0" w:line="240" w:lineRule="auto"/>
        <w:rPr>
          <w:rFonts w:ascii="Roboto Lt" w:hAnsi="Roboto Lt" w:cs="Times New Roman"/>
          <w:bCs/>
          <w:sz w:val="24"/>
          <w:szCs w:val="24"/>
        </w:rPr>
      </w:pPr>
      <w:r w:rsidRPr="00F77A41">
        <w:rPr>
          <w:rFonts w:ascii="Roboto Lt" w:hAnsi="Roboto Lt" w:cs="Times New Roman"/>
          <w:bCs/>
          <w:sz w:val="24"/>
          <w:szCs w:val="24"/>
        </w:rPr>
        <w:t>Accueillir, Informer, Orienter :</w:t>
      </w:r>
    </w:p>
    <w:p w14:paraId="693E4A7E" w14:textId="77777777" w:rsidR="00510876" w:rsidRPr="00F77A41" w:rsidRDefault="00510876" w:rsidP="00510876">
      <w:pPr>
        <w:pStyle w:val="Paragraphedeliste"/>
        <w:autoSpaceDE w:val="0"/>
        <w:autoSpaceDN w:val="0"/>
        <w:adjustRightInd w:val="0"/>
        <w:spacing w:after="0" w:line="240" w:lineRule="auto"/>
        <w:rPr>
          <w:rFonts w:ascii="Roboto Lt" w:hAnsi="Roboto Lt" w:cs="Times New Roman"/>
          <w:b/>
          <w:bCs/>
          <w:color w:val="E46C0A"/>
          <w:sz w:val="24"/>
          <w:szCs w:val="24"/>
        </w:rPr>
      </w:pPr>
    </w:p>
    <w:p w14:paraId="15BCA4F5" w14:textId="3982A04C" w:rsidR="00510876" w:rsidRPr="003647A6" w:rsidRDefault="00510876" w:rsidP="00510876">
      <w:pPr>
        <w:autoSpaceDE w:val="0"/>
        <w:autoSpaceDN w:val="0"/>
        <w:adjustRightInd w:val="0"/>
        <w:spacing w:after="0" w:line="240" w:lineRule="auto"/>
        <w:jc w:val="both"/>
        <w:rPr>
          <w:rFonts w:ascii="Roboto Lt" w:hAnsi="Roboto Lt" w:cs="Times New Roman"/>
          <w:color w:val="000000"/>
          <w:sz w:val="24"/>
          <w:szCs w:val="24"/>
        </w:rPr>
      </w:pPr>
      <w:r w:rsidRPr="003647A6">
        <w:rPr>
          <w:rFonts w:ascii="Roboto Lt" w:hAnsi="Roboto Lt" w:cs="Calibri"/>
          <w:color w:val="000000"/>
          <w:sz w:val="24"/>
          <w:szCs w:val="24"/>
        </w:rPr>
        <w:t xml:space="preserve">- </w:t>
      </w:r>
      <w:r w:rsidR="0061074E" w:rsidRPr="003647A6">
        <w:rPr>
          <w:rFonts w:ascii="Roboto Lt" w:hAnsi="Roboto Lt" w:cs="Times New Roman"/>
          <w:color w:val="000000"/>
          <w:sz w:val="24"/>
          <w:szCs w:val="24"/>
        </w:rPr>
        <w:t>I</w:t>
      </w:r>
      <w:r w:rsidRPr="003647A6">
        <w:rPr>
          <w:rFonts w:ascii="Roboto Lt" w:hAnsi="Roboto Lt" w:cs="Times New Roman"/>
          <w:color w:val="000000"/>
          <w:sz w:val="24"/>
          <w:szCs w:val="24"/>
        </w:rPr>
        <w:t>nformer les jeunes,</w:t>
      </w:r>
      <w:r w:rsidR="00D912AE" w:rsidRPr="003647A6">
        <w:rPr>
          <w:rFonts w:ascii="Roboto Lt" w:hAnsi="Roboto Lt" w:cs="Times New Roman"/>
          <w:color w:val="000000"/>
          <w:sz w:val="24"/>
          <w:szCs w:val="24"/>
        </w:rPr>
        <w:t xml:space="preserve"> et établir un diagnostic si besoin</w:t>
      </w:r>
      <w:r w:rsidR="003647A6">
        <w:rPr>
          <w:rFonts w:ascii="Roboto Lt" w:hAnsi="Roboto Lt" w:cs="Times New Roman"/>
          <w:color w:val="000000"/>
          <w:sz w:val="24"/>
          <w:szCs w:val="24"/>
        </w:rPr>
        <w:t>,</w:t>
      </w:r>
    </w:p>
    <w:p w14:paraId="0111150A" w14:textId="3A2F30EF" w:rsidR="00510876" w:rsidRPr="00556518" w:rsidRDefault="00510876" w:rsidP="00510876">
      <w:pPr>
        <w:autoSpaceDE w:val="0"/>
        <w:autoSpaceDN w:val="0"/>
        <w:adjustRightInd w:val="0"/>
        <w:spacing w:after="0" w:line="240" w:lineRule="auto"/>
        <w:jc w:val="both"/>
        <w:rPr>
          <w:rFonts w:ascii="Roboto Lt" w:hAnsi="Roboto Lt" w:cs="Times New Roman"/>
          <w:color w:val="000000"/>
          <w:sz w:val="24"/>
          <w:szCs w:val="24"/>
        </w:rPr>
      </w:pPr>
      <w:r w:rsidRPr="003647A6">
        <w:rPr>
          <w:rFonts w:ascii="Roboto Lt" w:hAnsi="Roboto Lt" w:cs="Calibri"/>
          <w:color w:val="000000"/>
          <w:sz w:val="24"/>
          <w:szCs w:val="24"/>
        </w:rPr>
        <w:t xml:space="preserve">- </w:t>
      </w:r>
      <w:r w:rsidRPr="003647A6">
        <w:rPr>
          <w:rFonts w:ascii="Roboto Lt" w:hAnsi="Roboto Lt" w:cs="Times New Roman"/>
          <w:color w:val="000000"/>
          <w:sz w:val="24"/>
          <w:szCs w:val="24"/>
        </w:rPr>
        <w:t>Conseiller les jeunes sur les conditions d’accès à un logement autonome et leur faire connaître leurs droits</w:t>
      </w:r>
      <w:r w:rsidR="00F96843" w:rsidRPr="003647A6">
        <w:rPr>
          <w:rFonts w:ascii="Roboto Lt" w:hAnsi="Roboto Lt" w:cs="Times New Roman"/>
          <w:color w:val="000000"/>
          <w:sz w:val="24"/>
          <w:szCs w:val="24"/>
        </w:rPr>
        <w:t xml:space="preserve"> et devoirs</w:t>
      </w:r>
      <w:r w:rsidR="003647A6" w:rsidRPr="003647A6">
        <w:rPr>
          <w:rFonts w:ascii="Roboto Lt" w:hAnsi="Roboto Lt" w:cs="Times New Roman"/>
          <w:color w:val="000000"/>
          <w:sz w:val="24"/>
          <w:szCs w:val="24"/>
        </w:rPr>
        <w:t>.</w:t>
      </w:r>
    </w:p>
    <w:p w14:paraId="374E0455" w14:textId="77777777" w:rsidR="00510876" w:rsidRPr="00056BA0" w:rsidRDefault="00510876" w:rsidP="00510876">
      <w:pPr>
        <w:autoSpaceDE w:val="0"/>
        <w:autoSpaceDN w:val="0"/>
        <w:adjustRightInd w:val="0"/>
        <w:spacing w:after="0" w:line="240" w:lineRule="auto"/>
        <w:rPr>
          <w:rFonts w:ascii="Roboto" w:hAnsi="Roboto" w:cs="Times New Roman"/>
          <w:color w:val="000000"/>
        </w:rPr>
      </w:pPr>
    </w:p>
    <w:p w14:paraId="470909EE" w14:textId="1B4FF879" w:rsidR="00510876" w:rsidRPr="003647A6" w:rsidRDefault="00510876" w:rsidP="00510876">
      <w:pPr>
        <w:pStyle w:val="Paragraphedeliste"/>
        <w:numPr>
          <w:ilvl w:val="0"/>
          <w:numId w:val="43"/>
        </w:numPr>
        <w:autoSpaceDE w:val="0"/>
        <w:autoSpaceDN w:val="0"/>
        <w:adjustRightInd w:val="0"/>
        <w:spacing w:after="0" w:line="240" w:lineRule="auto"/>
        <w:rPr>
          <w:rFonts w:ascii="Roboto Lt" w:hAnsi="Roboto Lt" w:cs="Times New Roman"/>
          <w:bCs/>
          <w:sz w:val="24"/>
          <w:szCs w:val="24"/>
        </w:rPr>
      </w:pPr>
      <w:r w:rsidRPr="003647A6">
        <w:rPr>
          <w:rFonts w:ascii="Roboto Lt" w:hAnsi="Roboto Lt" w:cs="Times New Roman"/>
          <w:bCs/>
          <w:sz w:val="24"/>
          <w:szCs w:val="24"/>
        </w:rPr>
        <w:t xml:space="preserve">Accompagnement </w:t>
      </w:r>
      <w:r w:rsidR="009A30E5" w:rsidRPr="003647A6">
        <w:rPr>
          <w:rFonts w:ascii="Roboto Lt" w:hAnsi="Roboto Lt" w:cs="Times New Roman"/>
          <w:bCs/>
          <w:sz w:val="24"/>
          <w:szCs w:val="24"/>
        </w:rPr>
        <w:t xml:space="preserve">au projet </w:t>
      </w:r>
      <w:r w:rsidR="003647A6" w:rsidRPr="003647A6">
        <w:rPr>
          <w:rFonts w:ascii="Roboto Lt" w:hAnsi="Roboto Lt" w:cs="Times New Roman"/>
          <w:bCs/>
          <w:sz w:val="24"/>
          <w:szCs w:val="24"/>
        </w:rPr>
        <w:t>« </w:t>
      </w:r>
      <w:r w:rsidRPr="003647A6">
        <w:rPr>
          <w:rFonts w:ascii="Roboto Lt" w:hAnsi="Roboto Lt" w:cs="Times New Roman"/>
          <w:bCs/>
          <w:sz w:val="24"/>
          <w:szCs w:val="24"/>
        </w:rPr>
        <w:t>logement</w:t>
      </w:r>
      <w:r w:rsidR="003647A6" w:rsidRPr="003647A6">
        <w:rPr>
          <w:rFonts w:ascii="Roboto Lt" w:hAnsi="Roboto Lt" w:cs="Times New Roman"/>
          <w:bCs/>
          <w:sz w:val="24"/>
          <w:szCs w:val="24"/>
        </w:rPr>
        <w:t> »</w:t>
      </w:r>
      <w:r w:rsidRPr="003647A6">
        <w:rPr>
          <w:rFonts w:ascii="Roboto Lt" w:hAnsi="Roboto Lt" w:cs="Times New Roman"/>
          <w:bCs/>
          <w:sz w:val="24"/>
          <w:szCs w:val="24"/>
        </w:rPr>
        <w:t xml:space="preserve"> :</w:t>
      </w:r>
    </w:p>
    <w:p w14:paraId="40CED7E9" w14:textId="77777777" w:rsidR="00510876" w:rsidRPr="00ED1D65" w:rsidRDefault="00510876" w:rsidP="00510876">
      <w:pPr>
        <w:pStyle w:val="Paragraphedeliste"/>
        <w:autoSpaceDE w:val="0"/>
        <w:autoSpaceDN w:val="0"/>
        <w:adjustRightInd w:val="0"/>
        <w:spacing w:after="0" w:line="240" w:lineRule="auto"/>
        <w:rPr>
          <w:rFonts w:ascii="Roboto Lt" w:hAnsi="Roboto Lt" w:cs="Times New Roman"/>
          <w:b/>
          <w:bCs/>
          <w:sz w:val="24"/>
          <w:szCs w:val="24"/>
        </w:rPr>
      </w:pPr>
    </w:p>
    <w:p w14:paraId="5A3DE76D" w14:textId="37A49E89" w:rsidR="00510876" w:rsidRPr="00475E10" w:rsidRDefault="00510876" w:rsidP="00510876">
      <w:pPr>
        <w:autoSpaceDE w:val="0"/>
        <w:autoSpaceDN w:val="0"/>
        <w:adjustRightInd w:val="0"/>
        <w:spacing w:after="0" w:line="240" w:lineRule="auto"/>
        <w:jc w:val="both"/>
        <w:rPr>
          <w:rFonts w:ascii="Roboto Lt" w:hAnsi="Roboto Lt" w:cs="Times New Roman"/>
          <w:color w:val="000000"/>
          <w:sz w:val="24"/>
          <w:szCs w:val="24"/>
        </w:rPr>
      </w:pPr>
      <w:r w:rsidRPr="00556518">
        <w:rPr>
          <w:rFonts w:ascii="Roboto Lt" w:hAnsi="Roboto Lt" w:cs="Calibri"/>
          <w:color w:val="000000"/>
          <w:sz w:val="24"/>
          <w:szCs w:val="24"/>
        </w:rPr>
        <w:t xml:space="preserve">- </w:t>
      </w:r>
      <w:r>
        <w:rPr>
          <w:rFonts w:ascii="Roboto Lt" w:hAnsi="Roboto Lt" w:cs="Times New Roman"/>
          <w:color w:val="000000"/>
          <w:sz w:val="24"/>
          <w:szCs w:val="24"/>
        </w:rPr>
        <w:t>Mettre</w:t>
      </w:r>
      <w:r w:rsidRPr="00556518">
        <w:rPr>
          <w:rFonts w:ascii="Roboto Lt" w:hAnsi="Roboto Lt" w:cs="Times New Roman"/>
          <w:color w:val="000000"/>
          <w:sz w:val="24"/>
          <w:szCs w:val="24"/>
        </w:rPr>
        <w:t xml:space="preserve"> en place de</w:t>
      </w:r>
      <w:r>
        <w:rPr>
          <w:rFonts w:ascii="Roboto Lt" w:hAnsi="Roboto Lt" w:cs="Times New Roman"/>
          <w:color w:val="000000"/>
          <w:sz w:val="24"/>
          <w:szCs w:val="24"/>
        </w:rPr>
        <w:t>s</w:t>
      </w:r>
      <w:r w:rsidRPr="00556518">
        <w:rPr>
          <w:rFonts w:ascii="Roboto Lt" w:hAnsi="Roboto Lt" w:cs="Times New Roman"/>
          <w:color w:val="000000"/>
          <w:sz w:val="24"/>
          <w:szCs w:val="24"/>
        </w:rPr>
        <w:t xml:space="preserve"> services</w:t>
      </w:r>
      <w:r>
        <w:rPr>
          <w:rFonts w:ascii="Roboto Lt" w:hAnsi="Roboto Lt" w:cs="Times New Roman"/>
          <w:color w:val="000000"/>
          <w:sz w:val="24"/>
          <w:szCs w:val="24"/>
        </w:rPr>
        <w:t xml:space="preserve"> à destination du public jeune</w:t>
      </w:r>
      <w:r w:rsidRPr="00556518">
        <w:rPr>
          <w:rFonts w:ascii="Roboto Lt" w:hAnsi="Roboto Lt" w:cs="Times New Roman"/>
          <w:color w:val="000000"/>
          <w:sz w:val="24"/>
          <w:szCs w:val="24"/>
        </w:rPr>
        <w:t xml:space="preserve"> : aide sur le plan administratif (dossier de demande de logement, dossier de demande d’allocations logement, </w:t>
      </w:r>
      <w:r w:rsidR="009040AB">
        <w:rPr>
          <w:rFonts w:ascii="Roboto Lt" w:hAnsi="Roboto Lt" w:cs="Times New Roman"/>
          <w:color w:val="000000"/>
          <w:sz w:val="24"/>
          <w:szCs w:val="24"/>
        </w:rPr>
        <w:t xml:space="preserve">aide à la compréhension </w:t>
      </w:r>
      <w:r w:rsidRPr="00556518">
        <w:rPr>
          <w:rFonts w:ascii="Roboto Lt" w:hAnsi="Roboto Lt" w:cs="Times New Roman"/>
          <w:color w:val="000000"/>
          <w:sz w:val="24"/>
          <w:szCs w:val="24"/>
        </w:rPr>
        <w:t xml:space="preserve">du </w:t>
      </w:r>
      <w:bookmarkStart w:id="0" w:name="_GoBack"/>
      <w:bookmarkEnd w:id="0"/>
      <w:r w:rsidRPr="00475E10">
        <w:rPr>
          <w:rFonts w:ascii="Roboto Lt" w:hAnsi="Roboto Lt" w:cs="Times New Roman"/>
          <w:color w:val="000000"/>
          <w:sz w:val="24"/>
          <w:szCs w:val="24"/>
        </w:rPr>
        <w:t xml:space="preserve">bail, état des </w:t>
      </w:r>
      <w:proofErr w:type="gramStart"/>
      <w:r w:rsidRPr="00475E10">
        <w:rPr>
          <w:rFonts w:ascii="Roboto Lt" w:hAnsi="Roboto Lt" w:cs="Times New Roman"/>
          <w:color w:val="000000"/>
          <w:sz w:val="24"/>
          <w:szCs w:val="24"/>
        </w:rPr>
        <w:t>lieux,…</w:t>
      </w:r>
      <w:proofErr w:type="gramEnd"/>
      <w:r w:rsidRPr="00475E10">
        <w:rPr>
          <w:rFonts w:ascii="Roboto Lt" w:hAnsi="Roboto Lt" w:cs="Times New Roman"/>
          <w:color w:val="000000"/>
          <w:sz w:val="24"/>
          <w:szCs w:val="24"/>
        </w:rPr>
        <w:t>.),</w:t>
      </w:r>
    </w:p>
    <w:p w14:paraId="4162B819" w14:textId="7571CB2B" w:rsidR="00475E10" w:rsidRPr="00556518" w:rsidRDefault="00475E10" w:rsidP="00510876">
      <w:pPr>
        <w:autoSpaceDE w:val="0"/>
        <w:autoSpaceDN w:val="0"/>
        <w:adjustRightInd w:val="0"/>
        <w:spacing w:after="0" w:line="240" w:lineRule="auto"/>
        <w:jc w:val="both"/>
        <w:rPr>
          <w:rFonts w:ascii="Roboto Lt" w:hAnsi="Roboto Lt" w:cs="Times New Roman"/>
          <w:color w:val="000000"/>
          <w:sz w:val="24"/>
          <w:szCs w:val="24"/>
        </w:rPr>
      </w:pPr>
      <w:r w:rsidRPr="00475E10">
        <w:rPr>
          <w:rFonts w:ascii="Roboto Lt" w:hAnsi="Roboto Lt" w:cs="Times New Roman"/>
          <w:color w:val="000000"/>
          <w:sz w:val="24"/>
          <w:szCs w:val="24"/>
        </w:rPr>
        <w:t>- Améliorer et simplifier l’accompagnement des jeunes, en sollicitant notamment un accès au SNE (mode consultation simple possible) ;</w:t>
      </w:r>
    </w:p>
    <w:p w14:paraId="34A3842B" w14:textId="189EABC3" w:rsidR="009040AB" w:rsidRDefault="00510876" w:rsidP="00510876">
      <w:pPr>
        <w:autoSpaceDE w:val="0"/>
        <w:autoSpaceDN w:val="0"/>
        <w:adjustRightInd w:val="0"/>
        <w:spacing w:after="0" w:line="240" w:lineRule="auto"/>
        <w:jc w:val="both"/>
        <w:rPr>
          <w:rFonts w:ascii="Roboto Lt" w:hAnsi="Roboto Lt" w:cs="Times New Roman"/>
          <w:color w:val="000000"/>
          <w:sz w:val="24"/>
          <w:szCs w:val="24"/>
        </w:rPr>
      </w:pPr>
      <w:r w:rsidRPr="00556518">
        <w:rPr>
          <w:rFonts w:ascii="Roboto Lt" w:hAnsi="Roboto Lt" w:cs="Calibri"/>
          <w:color w:val="000000"/>
          <w:sz w:val="24"/>
          <w:szCs w:val="24"/>
        </w:rPr>
        <w:t xml:space="preserve">- </w:t>
      </w:r>
      <w:r w:rsidRPr="00556518">
        <w:rPr>
          <w:rFonts w:ascii="Roboto Lt" w:hAnsi="Roboto Lt" w:cs="Times New Roman"/>
          <w:color w:val="000000"/>
          <w:sz w:val="24"/>
          <w:szCs w:val="24"/>
        </w:rPr>
        <w:t>Aide</w:t>
      </w:r>
      <w:r>
        <w:rPr>
          <w:rFonts w:ascii="Roboto Lt" w:hAnsi="Roboto Lt" w:cs="Times New Roman"/>
          <w:color w:val="000000"/>
          <w:sz w:val="24"/>
          <w:szCs w:val="24"/>
        </w:rPr>
        <w:t>r</w:t>
      </w:r>
      <w:r w:rsidRPr="00556518">
        <w:rPr>
          <w:rFonts w:ascii="Roboto Lt" w:hAnsi="Roboto Lt" w:cs="Times New Roman"/>
          <w:color w:val="000000"/>
          <w:sz w:val="24"/>
          <w:szCs w:val="24"/>
        </w:rPr>
        <w:t xml:space="preserve"> à la recherche des moyens de </w:t>
      </w:r>
      <w:proofErr w:type="spellStart"/>
      <w:r w:rsidRPr="00556518">
        <w:rPr>
          <w:rFonts w:ascii="Roboto Lt" w:hAnsi="Roboto Lt" w:cs="Times New Roman"/>
          <w:color w:val="000000"/>
          <w:sz w:val="24"/>
          <w:szCs w:val="24"/>
        </w:rPr>
        <w:t>solvabilisation</w:t>
      </w:r>
      <w:proofErr w:type="spellEnd"/>
      <w:r w:rsidRPr="00556518">
        <w:rPr>
          <w:rFonts w:ascii="Roboto Lt" w:hAnsi="Roboto Lt" w:cs="Times New Roman"/>
          <w:color w:val="000000"/>
          <w:sz w:val="24"/>
          <w:szCs w:val="24"/>
        </w:rPr>
        <w:t xml:space="preserve"> tant pour faciliter l’accès que pour aider à la gestion mensuel</w:t>
      </w:r>
      <w:r w:rsidR="009040AB">
        <w:rPr>
          <w:rFonts w:ascii="Roboto Lt" w:hAnsi="Roboto Lt" w:cs="Times New Roman"/>
          <w:color w:val="000000"/>
          <w:sz w:val="24"/>
          <w:szCs w:val="24"/>
        </w:rPr>
        <w:t>le</w:t>
      </w:r>
      <w:r w:rsidRPr="00556518">
        <w:rPr>
          <w:rFonts w:ascii="Roboto Lt" w:hAnsi="Roboto Lt" w:cs="Times New Roman"/>
          <w:color w:val="000000"/>
          <w:sz w:val="24"/>
          <w:szCs w:val="24"/>
        </w:rPr>
        <w:t xml:space="preserve"> du </w:t>
      </w:r>
      <w:r w:rsidRPr="006B4E25">
        <w:rPr>
          <w:rFonts w:ascii="Roboto Lt" w:hAnsi="Roboto Lt" w:cs="Times New Roman"/>
          <w:color w:val="000000"/>
          <w:sz w:val="24"/>
          <w:szCs w:val="24"/>
        </w:rPr>
        <w:t xml:space="preserve">logement (FSL, </w:t>
      </w:r>
      <w:r w:rsidR="009040AB" w:rsidRPr="006B4E25">
        <w:rPr>
          <w:rFonts w:ascii="Roboto Lt" w:hAnsi="Roboto Lt" w:cs="Times New Roman"/>
          <w:color w:val="000000"/>
          <w:sz w:val="24"/>
          <w:szCs w:val="24"/>
        </w:rPr>
        <w:t>Action Logement</w:t>
      </w:r>
      <w:r w:rsidRPr="006B4E25">
        <w:rPr>
          <w:rFonts w:ascii="Roboto Lt" w:hAnsi="Roboto Lt" w:cs="Times New Roman"/>
          <w:color w:val="000000"/>
          <w:sz w:val="24"/>
          <w:szCs w:val="24"/>
        </w:rPr>
        <w:t xml:space="preserve">, </w:t>
      </w:r>
      <w:r w:rsidR="006B4E25" w:rsidRPr="006B4E25">
        <w:rPr>
          <w:rFonts w:ascii="Roboto Lt" w:hAnsi="Roboto Lt" w:cs="Times New Roman"/>
          <w:color w:val="000000"/>
          <w:sz w:val="24"/>
          <w:szCs w:val="24"/>
        </w:rPr>
        <w:t xml:space="preserve">aide issue du conventionnement du Département avec l’Etat dans le cadre du Pacte des Solidarités </w:t>
      </w:r>
      <w:r w:rsidR="009040AB" w:rsidRPr="006B4E25">
        <w:rPr>
          <w:rFonts w:ascii="Roboto Lt" w:hAnsi="Roboto Lt" w:cs="Times New Roman"/>
          <w:color w:val="000000"/>
          <w:sz w:val="24"/>
          <w:szCs w:val="24"/>
        </w:rPr>
        <w:t>pour les jeunes précaires,</w:t>
      </w:r>
      <w:r w:rsidR="006B4E25" w:rsidRPr="006B4E25">
        <w:rPr>
          <w:rFonts w:ascii="Roboto Lt" w:hAnsi="Roboto Lt" w:cs="Times New Roman"/>
          <w:color w:val="000000"/>
          <w:sz w:val="24"/>
          <w:szCs w:val="24"/>
        </w:rPr>
        <w:t xml:space="preserve"> </w:t>
      </w:r>
      <w:r w:rsidR="009040AB" w:rsidRPr="006B4E25">
        <w:rPr>
          <w:rFonts w:ascii="Roboto Lt" w:hAnsi="Roboto Lt" w:cs="Times New Roman"/>
          <w:color w:val="000000"/>
          <w:sz w:val="24"/>
          <w:szCs w:val="24"/>
        </w:rPr>
        <w:t>etc.</w:t>
      </w:r>
      <w:r w:rsidRPr="006B4E25">
        <w:rPr>
          <w:rFonts w:ascii="Roboto Lt" w:hAnsi="Roboto Lt" w:cs="Times New Roman"/>
          <w:color w:val="000000"/>
          <w:sz w:val="24"/>
          <w:szCs w:val="24"/>
        </w:rPr>
        <w:t>)</w:t>
      </w:r>
      <w:r w:rsidR="009040AB" w:rsidRPr="006B4E25">
        <w:rPr>
          <w:rFonts w:ascii="Roboto Lt" w:hAnsi="Roboto Lt" w:cs="Times New Roman"/>
          <w:color w:val="000000"/>
          <w:sz w:val="24"/>
          <w:szCs w:val="24"/>
        </w:rPr>
        <w:t>,</w:t>
      </w:r>
    </w:p>
    <w:p w14:paraId="13E41C03" w14:textId="6DB30617" w:rsidR="00510876" w:rsidRDefault="009040AB" w:rsidP="00510876">
      <w:pPr>
        <w:autoSpaceDE w:val="0"/>
        <w:autoSpaceDN w:val="0"/>
        <w:adjustRightInd w:val="0"/>
        <w:spacing w:after="0" w:line="240" w:lineRule="auto"/>
        <w:jc w:val="both"/>
        <w:rPr>
          <w:rFonts w:ascii="Roboto Lt" w:hAnsi="Roboto Lt" w:cs="Times New Roman"/>
          <w:color w:val="000000"/>
          <w:sz w:val="24"/>
          <w:szCs w:val="24"/>
        </w:rPr>
      </w:pPr>
      <w:r w:rsidRPr="006B4E25">
        <w:rPr>
          <w:rFonts w:ascii="Roboto Lt" w:hAnsi="Roboto Lt" w:cs="Calibri"/>
          <w:color w:val="000000"/>
          <w:sz w:val="24"/>
          <w:szCs w:val="24"/>
        </w:rPr>
        <w:t xml:space="preserve">- </w:t>
      </w:r>
      <w:r w:rsidRPr="006B4E25">
        <w:rPr>
          <w:rFonts w:ascii="Roboto Lt" w:hAnsi="Roboto Lt" w:cs="Times New Roman"/>
          <w:color w:val="000000"/>
          <w:sz w:val="24"/>
          <w:szCs w:val="24"/>
        </w:rPr>
        <w:t>Développer des réponses ou des services adaptés.</w:t>
      </w:r>
    </w:p>
    <w:p w14:paraId="311369A5" w14:textId="77777777" w:rsidR="00510876" w:rsidRPr="00556518" w:rsidRDefault="00510876" w:rsidP="00510876">
      <w:pPr>
        <w:autoSpaceDE w:val="0"/>
        <w:autoSpaceDN w:val="0"/>
        <w:adjustRightInd w:val="0"/>
        <w:spacing w:after="0" w:line="240" w:lineRule="auto"/>
        <w:rPr>
          <w:rFonts w:ascii="Roboto Lt" w:hAnsi="Roboto Lt" w:cs="Times New Roman"/>
          <w:color w:val="000000"/>
          <w:sz w:val="24"/>
          <w:szCs w:val="24"/>
        </w:rPr>
      </w:pPr>
    </w:p>
    <w:p w14:paraId="3DDBD40C" w14:textId="5D0D511F" w:rsidR="00510876" w:rsidRPr="00F96843" w:rsidRDefault="00510876" w:rsidP="00510876">
      <w:pPr>
        <w:autoSpaceDE w:val="0"/>
        <w:autoSpaceDN w:val="0"/>
        <w:adjustRightInd w:val="0"/>
        <w:spacing w:after="0" w:line="240" w:lineRule="auto"/>
        <w:rPr>
          <w:rFonts w:ascii="Roboto Lt" w:hAnsi="Roboto Lt" w:cs="Times New Roman"/>
          <w:bCs/>
          <w:sz w:val="24"/>
          <w:szCs w:val="24"/>
        </w:rPr>
      </w:pPr>
      <w:r w:rsidRPr="00F96843">
        <w:rPr>
          <w:rFonts w:ascii="Roboto Lt" w:hAnsi="Roboto Lt" w:cs="Wingdings"/>
          <w:sz w:val="24"/>
          <w:szCs w:val="24"/>
        </w:rPr>
        <w:t></w:t>
      </w:r>
      <w:r w:rsidRPr="00F96843">
        <w:rPr>
          <w:rFonts w:ascii="Roboto Lt" w:hAnsi="Roboto Lt" w:cs="Wingdings"/>
          <w:sz w:val="24"/>
          <w:szCs w:val="24"/>
        </w:rPr>
        <w:t xml:space="preserve">3) </w:t>
      </w:r>
      <w:r w:rsidRPr="00F96843">
        <w:rPr>
          <w:rFonts w:ascii="Roboto Lt" w:hAnsi="Roboto Lt" w:cs="Times New Roman"/>
          <w:bCs/>
          <w:sz w:val="24"/>
          <w:szCs w:val="24"/>
        </w:rPr>
        <w:t>Mobilisation de l’offre de logement</w:t>
      </w:r>
      <w:r w:rsidR="00F96843" w:rsidRPr="00F96843">
        <w:rPr>
          <w:rFonts w:ascii="Roboto Lt" w:hAnsi="Roboto Lt" w:cs="Times New Roman"/>
          <w:bCs/>
          <w:sz w:val="24"/>
          <w:szCs w:val="24"/>
        </w:rPr>
        <w:t xml:space="preserve"> </w:t>
      </w:r>
    </w:p>
    <w:p w14:paraId="62EDEDF9" w14:textId="77777777" w:rsidR="00F96843" w:rsidRPr="00556518" w:rsidRDefault="00F96843" w:rsidP="00510876">
      <w:pPr>
        <w:autoSpaceDE w:val="0"/>
        <w:autoSpaceDN w:val="0"/>
        <w:adjustRightInd w:val="0"/>
        <w:spacing w:after="0" w:line="240" w:lineRule="auto"/>
        <w:rPr>
          <w:rFonts w:ascii="Roboto Lt" w:hAnsi="Roboto Lt" w:cs="Times New Roman"/>
          <w:b/>
          <w:bCs/>
          <w:color w:val="E46C0A"/>
          <w:sz w:val="24"/>
          <w:szCs w:val="24"/>
        </w:rPr>
      </w:pPr>
    </w:p>
    <w:p w14:paraId="35629EE3" w14:textId="01A921F1" w:rsidR="00510876" w:rsidRDefault="00510876" w:rsidP="00510876">
      <w:pPr>
        <w:autoSpaceDE w:val="0"/>
        <w:autoSpaceDN w:val="0"/>
        <w:adjustRightInd w:val="0"/>
        <w:spacing w:after="0" w:line="240" w:lineRule="auto"/>
        <w:jc w:val="both"/>
        <w:rPr>
          <w:rFonts w:ascii="Roboto Lt" w:hAnsi="Roboto Lt" w:cs="Times New Roman"/>
          <w:color w:val="000000"/>
          <w:sz w:val="24"/>
          <w:szCs w:val="24"/>
        </w:rPr>
      </w:pPr>
      <w:r w:rsidRPr="00556518">
        <w:rPr>
          <w:rFonts w:ascii="Roboto Lt" w:hAnsi="Roboto Lt" w:cs="Calibri"/>
          <w:color w:val="000000"/>
          <w:sz w:val="24"/>
          <w:szCs w:val="24"/>
        </w:rPr>
        <w:t xml:space="preserve">- </w:t>
      </w:r>
      <w:r w:rsidRPr="00556518">
        <w:rPr>
          <w:rFonts w:ascii="Roboto Lt" w:hAnsi="Roboto Lt" w:cs="Times New Roman"/>
          <w:color w:val="000000"/>
          <w:sz w:val="24"/>
          <w:szCs w:val="24"/>
        </w:rPr>
        <w:t xml:space="preserve">Organiser un travail de relations et de liaisons </w:t>
      </w:r>
      <w:r>
        <w:rPr>
          <w:rFonts w:ascii="Roboto Lt" w:hAnsi="Roboto Lt" w:cs="Times New Roman"/>
          <w:color w:val="000000"/>
          <w:sz w:val="24"/>
          <w:szCs w:val="24"/>
        </w:rPr>
        <w:t>avec les</w:t>
      </w:r>
      <w:r w:rsidRPr="00556518">
        <w:rPr>
          <w:rFonts w:ascii="Roboto Lt" w:hAnsi="Roboto Lt" w:cs="Times New Roman"/>
          <w:color w:val="000000"/>
          <w:sz w:val="24"/>
          <w:szCs w:val="24"/>
        </w:rPr>
        <w:t xml:space="preserve"> bailleurs afin de faciliter la médiation (travail en réseaux, ateliers de recherche logement) et favoriser l’accès à un logement autonome.</w:t>
      </w:r>
      <w:r w:rsidRPr="00774E38">
        <w:rPr>
          <w:rFonts w:ascii="Roboto Lt" w:hAnsi="Roboto Lt" w:cs="Times New Roman"/>
          <w:color w:val="000000"/>
          <w:sz w:val="24"/>
          <w:szCs w:val="24"/>
        </w:rPr>
        <w:t xml:space="preserve"> </w:t>
      </w:r>
      <w:r w:rsidRPr="00556518">
        <w:rPr>
          <w:rFonts w:ascii="Roboto Lt" w:hAnsi="Roboto Lt" w:cs="Times New Roman"/>
          <w:color w:val="000000"/>
          <w:sz w:val="24"/>
          <w:szCs w:val="24"/>
        </w:rPr>
        <w:t>Les CLLAJ ont pour objectif de contribuer à l’élaboration et à la mise en œuvre d’une politique locale concertée de l’habitat des jeunes.</w:t>
      </w:r>
    </w:p>
    <w:p w14:paraId="5087C33C" w14:textId="1C3F3AC2" w:rsidR="00F96843" w:rsidRDefault="00F96843" w:rsidP="00510876">
      <w:pPr>
        <w:autoSpaceDE w:val="0"/>
        <w:autoSpaceDN w:val="0"/>
        <w:adjustRightInd w:val="0"/>
        <w:spacing w:after="0" w:line="240" w:lineRule="auto"/>
        <w:jc w:val="both"/>
        <w:rPr>
          <w:rFonts w:ascii="Roboto Lt" w:hAnsi="Roboto Lt" w:cs="Times New Roman"/>
          <w:color w:val="000000"/>
          <w:sz w:val="24"/>
          <w:szCs w:val="24"/>
        </w:rPr>
      </w:pPr>
    </w:p>
    <w:p w14:paraId="523E7CB9" w14:textId="1CA8674F" w:rsidR="00F96843" w:rsidRPr="006B4E25" w:rsidRDefault="00F96843" w:rsidP="00F96843">
      <w:pPr>
        <w:autoSpaceDE w:val="0"/>
        <w:autoSpaceDN w:val="0"/>
        <w:adjustRightInd w:val="0"/>
        <w:spacing w:after="0" w:line="240" w:lineRule="auto"/>
        <w:rPr>
          <w:rFonts w:ascii="Roboto Lt" w:hAnsi="Roboto Lt" w:cs="Times New Roman"/>
          <w:bCs/>
          <w:sz w:val="24"/>
          <w:szCs w:val="24"/>
        </w:rPr>
      </w:pPr>
      <w:r w:rsidRPr="006B4E25">
        <w:rPr>
          <w:rFonts w:ascii="Roboto Lt" w:hAnsi="Roboto Lt" w:cs="Wingdings"/>
          <w:sz w:val="24"/>
          <w:szCs w:val="24"/>
        </w:rPr>
        <w:t xml:space="preserve">4) </w:t>
      </w:r>
      <w:r w:rsidRPr="006B4E25">
        <w:rPr>
          <w:rFonts w:ascii="Roboto Lt" w:hAnsi="Roboto Lt" w:cs="Times New Roman"/>
          <w:bCs/>
          <w:sz w:val="24"/>
          <w:szCs w:val="24"/>
        </w:rPr>
        <w:t xml:space="preserve">Mobilisation partenariale </w:t>
      </w:r>
      <w:r w:rsidR="009370DB" w:rsidRPr="006B4E25">
        <w:rPr>
          <w:rFonts w:ascii="Roboto Lt" w:hAnsi="Roboto Lt" w:cs="Times New Roman"/>
          <w:bCs/>
          <w:sz w:val="24"/>
          <w:szCs w:val="24"/>
        </w:rPr>
        <w:t xml:space="preserve">et communication </w:t>
      </w:r>
      <w:r w:rsidRPr="006B4E25">
        <w:rPr>
          <w:rFonts w:ascii="Roboto Lt" w:hAnsi="Roboto Lt" w:cs="Times New Roman"/>
          <w:bCs/>
          <w:sz w:val="24"/>
          <w:szCs w:val="24"/>
        </w:rPr>
        <w:t>en faveur du logement des jeunes</w:t>
      </w:r>
    </w:p>
    <w:p w14:paraId="40BDEE0E" w14:textId="52BDF74A" w:rsidR="00F96843" w:rsidRPr="006B4E25" w:rsidRDefault="00F96843" w:rsidP="00F96843">
      <w:pPr>
        <w:autoSpaceDE w:val="0"/>
        <w:autoSpaceDN w:val="0"/>
        <w:adjustRightInd w:val="0"/>
        <w:spacing w:after="0" w:line="240" w:lineRule="auto"/>
        <w:jc w:val="both"/>
        <w:rPr>
          <w:rFonts w:ascii="Roboto Lt" w:hAnsi="Roboto Lt"/>
          <w:sz w:val="24"/>
          <w:szCs w:val="24"/>
          <w:u w:val="single"/>
        </w:rPr>
      </w:pPr>
    </w:p>
    <w:p w14:paraId="2A1507AC" w14:textId="1EA4F1D7" w:rsidR="00F96843" w:rsidRPr="006B4E25" w:rsidRDefault="00F96843" w:rsidP="00F96843">
      <w:pPr>
        <w:autoSpaceDE w:val="0"/>
        <w:autoSpaceDN w:val="0"/>
        <w:adjustRightInd w:val="0"/>
        <w:spacing w:after="0" w:line="240" w:lineRule="auto"/>
        <w:jc w:val="both"/>
        <w:rPr>
          <w:rFonts w:ascii="Roboto Lt" w:hAnsi="Roboto Lt" w:cs="Times New Roman"/>
          <w:color w:val="000000"/>
          <w:sz w:val="24"/>
          <w:szCs w:val="24"/>
        </w:rPr>
      </w:pPr>
      <w:r w:rsidRPr="006B4E25">
        <w:rPr>
          <w:rFonts w:ascii="Roboto Lt" w:hAnsi="Roboto Lt" w:cs="Times New Roman"/>
          <w:color w:val="000000"/>
          <w:sz w:val="24"/>
          <w:szCs w:val="24"/>
        </w:rPr>
        <w:t xml:space="preserve">- </w:t>
      </w:r>
      <w:r w:rsidRPr="006B4E25">
        <w:rPr>
          <w:rFonts w:ascii="Roboto Lt" w:hAnsi="Roboto Lt" w:cs="Times New Roman"/>
          <w:iCs/>
          <w:color w:val="000000"/>
          <w:sz w:val="24"/>
          <w:szCs w:val="24"/>
        </w:rPr>
        <w:t>Avoir un rôle d’observatoire pour objectiver</w:t>
      </w:r>
      <w:r w:rsidRPr="006B4E25">
        <w:rPr>
          <w:rFonts w:ascii="Roboto Lt" w:hAnsi="Roboto Lt" w:cs="Times New Roman"/>
          <w:color w:val="000000"/>
          <w:sz w:val="24"/>
          <w:szCs w:val="24"/>
        </w:rPr>
        <w:t xml:space="preserve"> la demande et les besoins en matière de logement des jeunes (en appui de la construction des pol</w:t>
      </w:r>
      <w:r w:rsidR="006B4E25" w:rsidRPr="006B4E25">
        <w:rPr>
          <w:rFonts w:ascii="Roboto Lt" w:hAnsi="Roboto Lt" w:cs="Times New Roman"/>
          <w:color w:val="000000"/>
          <w:sz w:val="24"/>
          <w:szCs w:val="24"/>
        </w:rPr>
        <w:t>i</w:t>
      </w:r>
      <w:r w:rsidRPr="006B4E25">
        <w:rPr>
          <w:rFonts w:ascii="Roboto Lt" w:hAnsi="Roboto Lt" w:cs="Times New Roman"/>
          <w:color w:val="000000"/>
          <w:sz w:val="24"/>
          <w:szCs w:val="24"/>
        </w:rPr>
        <w:t>tiques pub</w:t>
      </w:r>
      <w:r w:rsidR="009040AB" w:rsidRPr="006B4E25">
        <w:rPr>
          <w:rFonts w:ascii="Roboto Lt" w:hAnsi="Roboto Lt" w:cs="Times New Roman"/>
          <w:color w:val="000000"/>
          <w:sz w:val="24"/>
          <w:szCs w:val="24"/>
        </w:rPr>
        <w:t>liques</w:t>
      </w:r>
      <w:r w:rsidRPr="006B4E25">
        <w:rPr>
          <w:rFonts w:ascii="Roboto Lt" w:hAnsi="Roboto Lt" w:cs="Times New Roman"/>
          <w:color w:val="000000"/>
          <w:sz w:val="24"/>
          <w:szCs w:val="24"/>
        </w:rPr>
        <w:t>),</w:t>
      </w:r>
    </w:p>
    <w:p w14:paraId="1FD64AF4" w14:textId="77777777" w:rsidR="009370DB" w:rsidRPr="006B4E25" w:rsidRDefault="00F96843" w:rsidP="00F96843">
      <w:pPr>
        <w:autoSpaceDE w:val="0"/>
        <w:autoSpaceDN w:val="0"/>
        <w:adjustRightInd w:val="0"/>
        <w:spacing w:after="0" w:line="240" w:lineRule="auto"/>
        <w:jc w:val="both"/>
        <w:rPr>
          <w:rFonts w:ascii="Roboto Lt" w:hAnsi="Roboto Lt" w:cs="Times New Roman"/>
          <w:color w:val="000000"/>
          <w:sz w:val="24"/>
          <w:szCs w:val="24"/>
        </w:rPr>
      </w:pPr>
      <w:r w:rsidRPr="006B4E25">
        <w:rPr>
          <w:rFonts w:ascii="Roboto Lt" w:hAnsi="Roboto Lt" w:cs="Times New Roman"/>
          <w:color w:val="000000"/>
          <w:sz w:val="24"/>
          <w:szCs w:val="24"/>
        </w:rPr>
        <w:t xml:space="preserve">- </w:t>
      </w:r>
      <w:r w:rsidR="00E9162A" w:rsidRPr="006B4E25">
        <w:rPr>
          <w:rFonts w:ascii="Roboto Lt" w:hAnsi="Roboto Lt" w:cs="Times New Roman"/>
          <w:color w:val="000000"/>
          <w:sz w:val="24"/>
          <w:szCs w:val="24"/>
        </w:rPr>
        <w:t>Poursuivre l’a</w:t>
      </w:r>
      <w:r w:rsidR="009040AB" w:rsidRPr="006B4E25">
        <w:rPr>
          <w:rFonts w:ascii="Roboto Lt" w:hAnsi="Roboto Lt" w:cs="Times New Roman"/>
          <w:color w:val="000000"/>
          <w:sz w:val="24"/>
          <w:szCs w:val="24"/>
        </w:rPr>
        <w:t>nimation partenariale</w:t>
      </w:r>
      <w:r w:rsidRPr="006B4E25">
        <w:rPr>
          <w:rFonts w:ascii="Roboto Lt" w:hAnsi="Roboto Lt" w:cs="Times New Roman"/>
          <w:color w:val="000000"/>
          <w:sz w:val="24"/>
          <w:szCs w:val="24"/>
        </w:rPr>
        <w:t xml:space="preserve"> </w:t>
      </w:r>
      <w:r w:rsidR="009040AB" w:rsidRPr="006B4E25">
        <w:rPr>
          <w:rFonts w:ascii="Roboto Lt" w:hAnsi="Roboto Lt" w:cs="Times New Roman"/>
          <w:color w:val="000000"/>
          <w:sz w:val="24"/>
          <w:szCs w:val="24"/>
        </w:rPr>
        <w:t xml:space="preserve">avec les différents organismes clés de l’action sociale du territoire (SIAO, CCAS, Missions Locales, MDS, </w:t>
      </w:r>
      <w:proofErr w:type="gramStart"/>
      <w:r w:rsidR="009040AB" w:rsidRPr="006B4E25">
        <w:rPr>
          <w:rFonts w:ascii="Roboto Lt" w:hAnsi="Roboto Lt" w:cs="Times New Roman"/>
          <w:color w:val="000000"/>
          <w:sz w:val="24"/>
          <w:szCs w:val="24"/>
        </w:rPr>
        <w:t>CAF,…</w:t>
      </w:r>
      <w:proofErr w:type="gramEnd"/>
      <w:r w:rsidR="009040AB" w:rsidRPr="006B4E25">
        <w:rPr>
          <w:rFonts w:ascii="Roboto Lt" w:hAnsi="Roboto Lt" w:cs="Times New Roman"/>
          <w:color w:val="000000"/>
          <w:sz w:val="24"/>
          <w:szCs w:val="24"/>
        </w:rPr>
        <w:t xml:space="preserve">). </w:t>
      </w:r>
    </w:p>
    <w:p w14:paraId="30F8A3D4" w14:textId="61A254A9" w:rsidR="00F96843" w:rsidRPr="006B4E25" w:rsidRDefault="009370DB" w:rsidP="00F96843">
      <w:pPr>
        <w:autoSpaceDE w:val="0"/>
        <w:autoSpaceDN w:val="0"/>
        <w:adjustRightInd w:val="0"/>
        <w:spacing w:after="0" w:line="240" w:lineRule="auto"/>
        <w:jc w:val="both"/>
        <w:rPr>
          <w:rFonts w:ascii="Roboto Lt" w:hAnsi="Roboto Lt" w:cs="Times New Roman"/>
          <w:color w:val="000000"/>
          <w:sz w:val="24"/>
          <w:szCs w:val="24"/>
        </w:rPr>
      </w:pPr>
      <w:r w:rsidRPr="006B4E25">
        <w:rPr>
          <w:rFonts w:ascii="Roboto Lt" w:hAnsi="Roboto Lt" w:cs="Times New Roman"/>
          <w:color w:val="000000"/>
          <w:sz w:val="24"/>
          <w:szCs w:val="24"/>
        </w:rPr>
        <w:t xml:space="preserve">- Renforcer le partenariat avec les acteurs du </w:t>
      </w:r>
      <w:r w:rsidR="00F96843" w:rsidRPr="006B4E25">
        <w:rPr>
          <w:rFonts w:ascii="Roboto Lt" w:hAnsi="Roboto Lt" w:cs="Times New Roman"/>
          <w:color w:val="000000"/>
          <w:sz w:val="24"/>
          <w:szCs w:val="24"/>
        </w:rPr>
        <w:t xml:space="preserve">champ de l’enfance </w:t>
      </w:r>
      <w:r w:rsidR="00E9162A" w:rsidRPr="006B4E25">
        <w:rPr>
          <w:rFonts w:ascii="Roboto Lt" w:hAnsi="Roboto Lt" w:cs="Times New Roman"/>
          <w:color w:val="000000"/>
          <w:sz w:val="24"/>
          <w:szCs w:val="24"/>
        </w:rPr>
        <w:t>(</w:t>
      </w:r>
      <w:r w:rsidR="00F96843" w:rsidRPr="006B4E25">
        <w:rPr>
          <w:rFonts w:ascii="Roboto Lt" w:hAnsi="Roboto Lt" w:cs="Times New Roman"/>
          <w:color w:val="000000"/>
          <w:sz w:val="24"/>
          <w:szCs w:val="24"/>
        </w:rPr>
        <w:t xml:space="preserve">enjeu lié à la préparation </w:t>
      </w:r>
      <w:r w:rsidR="00E9162A" w:rsidRPr="006B4E25">
        <w:rPr>
          <w:rFonts w:ascii="Roboto Lt" w:hAnsi="Roboto Lt" w:cs="Times New Roman"/>
          <w:color w:val="000000"/>
          <w:sz w:val="24"/>
          <w:szCs w:val="24"/>
        </w:rPr>
        <w:t xml:space="preserve">à l’autonomie des </w:t>
      </w:r>
      <w:r w:rsidRPr="006B4E25">
        <w:rPr>
          <w:rFonts w:ascii="Roboto Lt" w:hAnsi="Roboto Lt" w:cs="Times New Roman"/>
          <w:color w:val="000000"/>
          <w:sz w:val="24"/>
          <w:szCs w:val="24"/>
        </w:rPr>
        <w:t>jeunes issus de l’ASE/logement), notamment via l’organisation de temps d’information et/ou d’ateliers dédiés aux professionnels,</w:t>
      </w:r>
    </w:p>
    <w:p w14:paraId="7F888487" w14:textId="552EB284" w:rsidR="00E9162A" w:rsidRPr="006B4E25" w:rsidRDefault="00E9162A" w:rsidP="00F96843">
      <w:pPr>
        <w:autoSpaceDE w:val="0"/>
        <w:autoSpaceDN w:val="0"/>
        <w:adjustRightInd w:val="0"/>
        <w:spacing w:after="0" w:line="240" w:lineRule="auto"/>
        <w:jc w:val="both"/>
        <w:rPr>
          <w:rFonts w:ascii="Roboto Lt" w:hAnsi="Roboto Lt" w:cs="Times New Roman"/>
          <w:color w:val="000000"/>
          <w:sz w:val="24"/>
          <w:szCs w:val="24"/>
        </w:rPr>
      </w:pPr>
      <w:r w:rsidRPr="006B4E25">
        <w:rPr>
          <w:rFonts w:ascii="Roboto Lt" w:hAnsi="Roboto Lt" w:cs="Times New Roman"/>
          <w:color w:val="000000"/>
          <w:sz w:val="24"/>
          <w:szCs w:val="24"/>
        </w:rPr>
        <w:t>- Communiquer autour du logement des jeunes et du rôle des CLLAJ,</w:t>
      </w:r>
      <w:r w:rsidR="0061074E" w:rsidRPr="006B4E25">
        <w:rPr>
          <w:rFonts w:ascii="Roboto Lt" w:hAnsi="Roboto Lt" w:cs="Times New Roman"/>
          <w:color w:val="000000"/>
          <w:sz w:val="24"/>
          <w:szCs w:val="24"/>
        </w:rPr>
        <w:t xml:space="preserve"> </w:t>
      </w:r>
      <w:r w:rsidR="009370DB" w:rsidRPr="006B4E25">
        <w:rPr>
          <w:rFonts w:ascii="Roboto Lt" w:hAnsi="Roboto Lt" w:cs="Times New Roman"/>
          <w:color w:val="000000"/>
          <w:sz w:val="24"/>
          <w:szCs w:val="24"/>
        </w:rPr>
        <w:t>à travers</w:t>
      </w:r>
      <w:r w:rsidRPr="006B4E25">
        <w:rPr>
          <w:rFonts w:ascii="Roboto Lt" w:hAnsi="Roboto Lt" w:cs="Times New Roman"/>
          <w:color w:val="000000"/>
          <w:sz w:val="24"/>
          <w:szCs w:val="24"/>
        </w:rPr>
        <w:t xml:space="preserve"> différents vecteurs : </w:t>
      </w:r>
      <w:r w:rsidR="00DB797E" w:rsidRPr="006B4E25">
        <w:rPr>
          <w:rFonts w:ascii="Roboto Lt" w:hAnsi="Roboto Lt" w:cs="Times New Roman"/>
          <w:color w:val="000000"/>
          <w:sz w:val="24"/>
          <w:szCs w:val="24"/>
        </w:rPr>
        <w:t xml:space="preserve">par voie d’affichage, presse, bulletins municipaux et/ou intercommunaux, participation à diverses manifestations (salons, </w:t>
      </w:r>
      <w:proofErr w:type="spellStart"/>
      <w:r w:rsidR="00DB797E" w:rsidRPr="006B4E25">
        <w:rPr>
          <w:rFonts w:ascii="Roboto Lt" w:hAnsi="Roboto Lt" w:cs="Times New Roman"/>
          <w:color w:val="000000"/>
          <w:sz w:val="24"/>
          <w:szCs w:val="24"/>
        </w:rPr>
        <w:t>formums</w:t>
      </w:r>
      <w:proofErr w:type="spellEnd"/>
      <w:r w:rsidR="00DB797E" w:rsidRPr="006B4E25">
        <w:rPr>
          <w:rFonts w:ascii="Roboto Lt" w:hAnsi="Roboto Lt" w:cs="Times New Roman"/>
          <w:color w:val="000000"/>
          <w:sz w:val="24"/>
          <w:szCs w:val="24"/>
        </w:rPr>
        <w:t>, etc.),</w:t>
      </w:r>
    </w:p>
    <w:p w14:paraId="5CC4BA68" w14:textId="0207CCF7" w:rsidR="00F96843" w:rsidRPr="00E9162A" w:rsidRDefault="00E9162A" w:rsidP="00F96843">
      <w:pPr>
        <w:autoSpaceDE w:val="0"/>
        <w:autoSpaceDN w:val="0"/>
        <w:adjustRightInd w:val="0"/>
        <w:spacing w:after="0" w:line="240" w:lineRule="auto"/>
        <w:jc w:val="both"/>
        <w:rPr>
          <w:rFonts w:ascii="Roboto Lt" w:hAnsi="Roboto Lt"/>
          <w:sz w:val="24"/>
          <w:szCs w:val="24"/>
        </w:rPr>
      </w:pPr>
      <w:r w:rsidRPr="006B4E25">
        <w:rPr>
          <w:rFonts w:ascii="Roboto Lt" w:hAnsi="Roboto Lt"/>
          <w:sz w:val="24"/>
          <w:szCs w:val="24"/>
        </w:rPr>
        <w:t>- Promouvoir la parole des jeunes en matière de logement.</w:t>
      </w:r>
    </w:p>
    <w:p w14:paraId="48F66982" w14:textId="77777777" w:rsidR="00F96843" w:rsidRPr="00F96843" w:rsidRDefault="00F96843" w:rsidP="00F96843">
      <w:pPr>
        <w:autoSpaceDE w:val="0"/>
        <w:autoSpaceDN w:val="0"/>
        <w:adjustRightInd w:val="0"/>
        <w:spacing w:after="0" w:line="240" w:lineRule="auto"/>
        <w:jc w:val="both"/>
        <w:rPr>
          <w:rFonts w:ascii="Roboto Lt" w:hAnsi="Roboto Lt"/>
          <w:sz w:val="24"/>
          <w:szCs w:val="24"/>
          <w:u w:val="single"/>
        </w:rPr>
      </w:pPr>
    </w:p>
    <w:p w14:paraId="71518668" w14:textId="6CF849F6" w:rsidR="00266A5C" w:rsidRDefault="00266A5C" w:rsidP="00266A5C">
      <w:pPr>
        <w:spacing w:after="0" w:line="240" w:lineRule="auto"/>
        <w:jc w:val="both"/>
        <w:rPr>
          <w:rFonts w:ascii="Roboto Lt" w:hAnsi="Roboto Lt"/>
          <w:color w:val="365F91" w:themeColor="accent1" w:themeShade="BF"/>
          <w:sz w:val="24"/>
          <w:szCs w:val="24"/>
        </w:rPr>
      </w:pPr>
    </w:p>
    <w:p w14:paraId="1D249604" w14:textId="1FD46D33" w:rsidR="00266A5C" w:rsidRPr="00266A5C" w:rsidRDefault="00510876" w:rsidP="00266A5C">
      <w:pPr>
        <w:pStyle w:val="Paragraphedeliste"/>
        <w:numPr>
          <w:ilvl w:val="0"/>
          <w:numId w:val="21"/>
        </w:numPr>
        <w:spacing w:after="0"/>
        <w:rPr>
          <w:rFonts w:ascii="Roboto" w:hAnsi="Roboto"/>
          <w:sz w:val="24"/>
          <w:u w:val="single"/>
        </w:rPr>
      </w:pPr>
      <w:r>
        <w:rPr>
          <w:rFonts w:ascii="Roboto" w:hAnsi="Roboto"/>
          <w:sz w:val="24"/>
          <w:u w:val="single"/>
        </w:rPr>
        <w:t>Modalités d’accueil et de suivi</w:t>
      </w:r>
    </w:p>
    <w:p w14:paraId="5E6381C3" w14:textId="77777777" w:rsidR="00510876" w:rsidRPr="00510876" w:rsidRDefault="00510876" w:rsidP="00A9238B">
      <w:pPr>
        <w:spacing w:after="0"/>
        <w:jc w:val="both"/>
        <w:rPr>
          <w:rFonts w:ascii="Roboto Lt" w:hAnsi="Roboto Lt"/>
          <w:sz w:val="24"/>
        </w:rPr>
      </w:pPr>
      <w:r w:rsidRPr="00510876">
        <w:rPr>
          <w:rFonts w:ascii="Roboto Lt" w:hAnsi="Roboto Lt"/>
          <w:sz w:val="24"/>
        </w:rPr>
        <w:t>Chaque CLLAJ dispose d’un lieu d’accueil permanent et organise également des permanences délocalisées et des ateliers spécifiques liés au logement.</w:t>
      </w:r>
    </w:p>
    <w:p w14:paraId="744B7808" w14:textId="2D3B7B9B" w:rsidR="00266A5C" w:rsidRPr="00BE201D" w:rsidRDefault="00266A5C" w:rsidP="00266A5C">
      <w:pPr>
        <w:spacing w:after="0" w:line="240" w:lineRule="auto"/>
        <w:rPr>
          <w:rFonts w:ascii="Roboto Lt" w:hAnsi="Roboto Lt"/>
          <w:b/>
          <w:sz w:val="24"/>
          <w:szCs w:val="24"/>
          <w:u w:val="single"/>
        </w:rPr>
      </w:pPr>
    </w:p>
    <w:p w14:paraId="5031F418" w14:textId="77777777" w:rsidR="00266A5C" w:rsidRPr="00BE201D" w:rsidRDefault="00266A5C"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262E91B4" w14:textId="77777777" w:rsidR="0075450E" w:rsidRDefault="0075450E" w:rsidP="0075450E">
      <w:pPr>
        <w:spacing w:after="0" w:line="240" w:lineRule="auto"/>
        <w:jc w:val="both"/>
        <w:rPr>
          <w:rFonts w:ascii="Roboto Lt" w:hAnsi="Roboto Lt"/>
          <w:sz w:val="24"/>
          <w:szCs w:val="24"/>
        </w:rPr>
      </w:pPr>
      <w:r w:rsidRPr="004C1784">
        <w:rPr>
          <w:rFonts w:ascii="Roboto Lt" w:hAnsi="Roboto Lt"/>
          <w:sz w:val="24"/>
          <w:szCs w:val="24"/>
        </w:rPr>
        <w:t xml:space="preserve">L’action se décline </w:t>
      </w:r>
      <w:r w:rsidRPr="000E47B8">
        <w:rPr>
          <w:rFonts w:ascii="Roboto Lt" w:hAnsi="Roboto Lt"/>
          <w:sz w:val="24"/>
          <w:szCs w:val="24"/>
        </w:rPr>
        <w:t>sur</w:t>
      </w:r>
      <w:r>
        <w:rPr>
          <w:rFonts w:ascii="Roboto Lt" w:hAnsi="Roboto Lt"/>
          <w:sz w:val="24"/>
          <w:szCs w:val="24"/>
        </w:rPr>
        <w:t xml:space="preserve"> l’ensemble du territoire</w:t>
      </w:r>
      <w:r w:rsidRPr="000E47B8">
        <w:rPr>
          <w:rFonts w:ascii="Roboto Lt" w:hAnsi="Roboto Lt"/>
          <w:sz w:val="24"/>
          <w:szCs w:val="24"/>
        </w:rPr>
        <w:t xml:space="preserve"> du Département du Pas-de-Calais</w:t>
      </w:r>
      <w:r>
        <w:rPr>
          <w:rFonts w:ascii="Roboto Lt" w:hAnsi="Roboto Lt"/>
          <w:sz w:val="24"/>
          <w:szCs w:val="24"/>
        </w:rPr>
        <w:t xml:space="preserve"> avec un découpage territorial correspondant au périmètre actuel d’intervention des CLLAJ.</w:t>
      </w:r>
    </w:p>
    <w:p w14:paraId="63986541" w14:textId="77777777" w:rsidR="0075450E" w:rsidRDefault="0075450E" w:rsidP="0075450E">
      <w:pPr>
        <w:spacing w:after="0" w:line="240" w:lineRule="auto"/>
        <w:jc w:val="both"/>
        <w:rPr>
          <w:rFonts w:ascii="Roboto Lt" w:hAnsi="Roboto Lt"/>
          <w:sz w:val="24"/>
          <w:szCs w:val="24"/>
        </w:rPr>
      </w:pPr>
    </w:p>
    <w:p w14:paraId="716595B6" w14:textId="55B1F1B3" w:rsidR="0039695F" w:rsidRDefault="0075450E" w:rsidP="0075450E">
      <w:pPr>
        <w:spacing w:after="0" w:line="240" w:lineRule="auto"/>
        <w:jc w:val="both"/>
        <w:rPr>
          <w:rFonts w:ascii="Roboto Lt" w:hAnsi="Roboto Lt"/>
          <w:sz w:val="24"/>
          <w:szCs w:val="24"/>
        </w:rPr>
      </w:pPr>
      <w:r>
        <w:rPr>
          <w:rFonts w:ascii="Roboto Lt" w:hAnsi="Roboto Lt"/>
          <w:sz w:val="24"/>
          <w:szCs w:val="24"/>
        </w:rPr>
        <w:t xml:space="preserve">Les </w:t>
      </w:r>
      <w:r w:rsidRPr="000E47B8">
        <w:rPr>
          <w:rFonts w:ascii="Roboto Lt" w:hAnsi="Roboto Lt"/>
          <w:sz w:val="24"/>
          <w:szCs w:val="24"/>
        </w:rPr>
        <w:t>opérateur</w:t>
      </w:r>
      <w:r>
        <w:rPr>
          <w:rFonts w:ascii="Roboto Lt" w:hAnsi="Roboto Lt"/>
          <w:sz w:val="24"/>
          <w:szCs w:val="24"/>
        </w:rPr>
        <w:t>s travailleront</w:t>
      </w:r>
      <w:r w:rsidRPr="000E47B8">
        <w:rPr>
          <w:rFonts w:ascii="Roboto Lt" w:hAnsi="Roboto Lt"/>
          <w:sz w:val="24"/>
          <w:szCs w:val="24"/>
        </w:rPr>
        <w:t xml:space="preserve"> en liens directs et étroits avec le</w:t>
      </w:r>
      <w:r>
        <w:rPr>
          <w:rFonts w:ascii="Roboto Lt" w:hAnsi="Roboto Lt"/>
          <w:sz w:val="24"/>
          <w:szCs w:val="24"/>
        </w:rPr>
        <w:t>s</w:t>
      </w:r>
      <w:r w:rsidRPr="000E47B8">
        <w:rPr>
          <w:rFonts w:ascii="Roboto Lt" w:hAnsi="Roboto Lt"/>
          <w:sz w:val="24"/>
          <w:szCs w:val="24"/>
        </w:rPr>
        <w:t xml:space="preserve"> Service</w:t>
      </w:r>
      <w:r>
        <w:rPr>
          <w:rFonts w:ascii="Roboto Lt" w:hAnsi="Roboto Lt"/>
          <w:sz w:val="24"/>
          <w:szCs w:val="24"/>
        </w:rPr>
        <w:t>s Locaux</w:t>
      </w:r>
      <w:r w:rsidRPr="000E47B8">
        <w:rPr>
          <w:rFonts w:ascii="Roboto Lt" w:hAnsi="Roboto Lt"/>
          <w:sz w:val="24"/>
          <w:szCs w:val="24"/>
        </w:rPr>
        <w:t xml:space="preserve"> Inclusion Sociale et Logement du/des territoire(s) sur lequel(s) il</w:t>
      </w:r>
      <w:r>
        <w:rPr>
          <w:rFonts w:ascii="Roboto Lt" w:hAnsi="Roboto Lt"/>
          <w:sz w:val="24"/>
          <w:szCs w:val="24"/>
        </w:rPr>
        <w:t>s interviendront</w:t>
      </w:r>
      <w:r w:rsidR="002F5C5A">
        <w:rPr>
          <w:rFonts w:ascii="Roboto Lt" w:hAnsi="Roboto Lt"/>
          <w:sz w:val="24"/>
          <w:szCs w:val="24"/>
        </w:rPr>
        <w:t>.</w:t>
      </w:r>
    </w:p>
    <w:p w14:paraId="54AE0668" w14:textId="77777777" w:rsidR="00CE1080" w:rsidRDefault="00CE1080"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2E1E3F1E" w14:textId="1DFB2C48" w:rsidR="0075450E" w:rsidRPr="00B20BFE" w:rsidRDefault="0075450E" w:rsidP="0075450E">
      <w:pPr>
        <w:spacing w:after="0"/>
        <w:jc w:val="both"/>
        <w:rPr>
          <w:rFonts w:ascii="Roboto Lt" w:hAnsi="Roboto Lt"/>
          <w:sz w:val="24"/>
          <w:szCs w:val="24"/>
        </w:rPr>
      </w:pPr>
      <w:r>
        <w:rPr>
          <w:rFonts w:ascii="Roboto Lt" w:hAnsi="Roboto Lt"/>
          <w:sz w:val="24"/>
          <w:szCs w:val="24"/>
        </w:rPr>
        <w:t>Les CLLAJ du Pas-de-Calais qu’ils soient organisme</w:t>
      </w:r>
      <w:r w:rsidR="002F5C5A">
        <w:rPr>
          <w:rFonts w:ascii="Roboto Lt" w:hAnsi="Roboto Lt"/>
          <w:sz w:val="24"/>
          <w:szCs w:val="24"/>
        </w:rPr>
        <w:t>s</w:t>
      </w:r>
      <w:r>
        <w:rPr>
          <w:rFonts w:ascii="Roboto Lt" w:hAnsi="Roboto Lt"/>
          <w:sz w:val="24"/>
          <w:szCs w:val="24"/>
        </w:rPr>
        <w:t xml:space="preserve"> associatif</w:t>
      </w:r>
      <w:r w:rsidR="002F5C5A">
        <w:rPr>
          <w:rFonts w:ascii="Roboto Lt" w:hAnsi="Roboto Lt"/>
          <w:sz w:val="24"/>
          <w:szCs w:val="24"/>
        </w:rPr>
        <w:t>s</w:t>
      </w:r>
      <w:r>
        <w:rPr>
          <w:rFonts w:ascii="Roboto Lt" w:hAnsi="Roboto Lt"/>
          <w:sz w:val="24"/>
          <w:szCs w:val="24"/>
        </w:rPr>
        <w:t>, mission</w:t>
      </w:r>
      <w:r w:rsidR="002F5C5A">
        <w:rPr>
          <w:rFonts w:ascii="Roboto Lt" w:hAnsi="Roboto Lt"/>
          <w:sz w:val="24"/>
          <w:szCs w:val="24"/>
        </w:rPr>
        <w:t>s</w:t>
      </w:r>
      <w:r>
        <w:rPr>
          <w:rFonts w:ascii="Roboto Lt" w:hAnsi="Roboto Lt"/>
          <w:sz w:val="24"/>
          <w:szCs w:val="24"/>
        </w:rPr>
        <w:t xml:space="preserve"> locale</w:t>
      </w:r>
      <w:r w:rsidR="002F5C5A">
        <w:rPr>
          <w:rFonts w:ascii="Roboto Lt" w:hAnsi="Roboto Lt"/>
          <w:sz w:val="24"/>
          <w:szCs w:val="24"/>
        </w:rPr>
        <w:t>s</w:t>
      </w:r>
      <w:r>
        <w:rPr>
          <w:rFonts w:ascii="Roboto Lt" w:hAnsi="Roboto Lt"/>
          <w:sz w:val="24"/>
          <w:szCs w:val="24"/>
        </w:rPr>
        <w:t xml:space="preserve"> ou EPCI.                                      </w:t>
      </w:r>
    </w:p>
    <w:p w14:paraId="59683B5D" w14:textId="77777777" w:rsidR="0075450E" w:rsidRDefault="0075450E" w:rsidP="0075450E">
      <w:pPr>
        <w:spacing w:after="0"/>
        <w:contextualSpacing/>
        <w:jc w:val="both"/>
        <w:rPr>
          <w:rFonts w:ascii="Roboto Lt" w:hAnsi="Roboto Lt"/>
          <w:sz w:val="24"/>
          <w:szCs w:val="24"/>
        </w:rPr>
      </w:pPr>
    </w:p>
    <w:p w14:paraId="0EBA33FB" w14:textId="77777777" w:rsidR="0075450E" w:rsidRDefault="0075450E" w:rsidP="0075450E">
      <w:pPr>
        <w:spacing w:after="0"/>
        <w:contextualSpacing/>
        <w:jc w:val="both"/>
        <w:rPr>
          <w:rFonts w:ascii="Roboto Lt" w:hAnsi="Roboto Lt"/>
          <w:sz w:val="24"/>
          <w:szCs w:val="24"/>
        </w:rPr>
      </w:pPr>
      <w:r w:rsidRPr="002E27D5">
        <w:rPr>
          <w:rFonts w:ascii="Roboto Lt" w:hAnsi="Roboto Lt"/>
          <w:sz w:val="24"/>
          <w:szCs w:val="24"/>
          <w:u w:val="single"/>
        </w:rPr>
        <w:t>Critères de sélection :</w:t>
      </w:r>
      <w:r w:rsidRPr="002E27D5">
        <w:rPr>
          <w:rFonts w:ascii="Roboto Lt" w:hAnsi="Roboto Lt"/>
          <w:sz w:val="24"/>
          <w:szCs w:val="24"/>
        </w:rPr>
        <w:t xml:space="preserve"> </w:t>
      </w:r>
      <w:r w:rsidRPr="009255A6">
        <w:rPr>
          <w:rFonts w:ascii="Roboto Lt" w:hAnsi="Roboto Lt"/>
          <w:sz w:val="24"/>
          <w:szCs w:val="24"/>
        </w:rPr>
        <w:t xml:space="preserve">Une attention particulière sera portée : </w:t>
      </w:r>
    </w:p>
    <w:p w14:paraId="1868EBD1" w14:textId="77777777" w:rsidR="0075450E" w:rsidRPr="009255A6" w:rsidRDefault="0075450E" w:rsidP="0075450E">
      <w:pPr>
        <w:spacing w:after="0"/>
        <w:contextualSpacing/>
        <w:jc w:val="both"/>
        <w:rPr>
          <w:rFonts w:ascii="Roboto Lt" w:hAnsi="Roboto Lt"/>
          <w:sz w:val="24"/>
          <w:szCs w:val="24"/>
        </w:rPr>
      </w:pPr>
    </w:p>
    <w:p w14:paraId="0C2B7D48" w14:textId="77777777" w:rsidR="0075450E" w:rsidRPr="00C5448B" w:rsidRDefault="0075450E" w:rsidP="0075450E">
      <w:pPr>
        <w:pStyle w:val="Paragraphedeliste"/>
        <w:numPr>
          <w:ilvl w:val="0"/>
          <w:numId w:val="44"/>
        </w:numPr>
        <w:spacing w:after="0"/>
        <w:jc w:val="both"/>
        <w:rPr>
          <w:rFonts w:ascii="Roboto Lt" w:hAnsi="Roboto Lt"/>
          <w:sz w:val="24"/>
          <w:szCs w:val="24"/>
        </w:rPr>
      </w:pPr>
      <w:proofErr w:type="gramStart"/>
      <w:r w:rsidRPr="00C5448B">
        <w:rPr>
          <w:rFonts w:ascii="Roboto Lt" w:hAnsi="Roboto Lt"/>
          <w:sz w:val="24"/>
          <w:szCs w:val="24"/>
        </w:rPr>
        <w:t>à</w:t>
      </w:r>
      <w:proofErr w:type="gramEnd"/>
      <w:r w:rsidRPr="00C5448B">
        <w:rPr>
          <w:rFonts w:ascii="Roboto Lt" w:hAnsi="Roboto Lt"/>
          <w:sz w:val="24"/>
          <w:szCs w:val="24"/>
        </w:rPr>
        <w:t xml:space="preserve"> l’inscription dans le réseau territorial et départemental ;</w:t>
      </w:r>
    </w:p>
    <w:p w14:paraId="7B71EA26" w14:textId="77777777" w:rsidR="0075450E" w:rsidRPr="00C5448B" w:rsidRDefault="0075450E" w:rsidP="0075450E">
      <w:pPr>
        <w:pStyle w:val="Paragraphedeliste"/>
        <w:numPr>
          <w:ilvl w:val="0"/>
          <w:numId w:val="44"/>
        </w:numPr>
        <w:spacing w:after="0"/>
        <w:jc w:val="both"/>
        <w:rPr>
          <w:rFonts w:ascii="Roboto Lt" w:hAnsi="Roboto Lt"/>
          <w:sz w:val="24"/>
          <w:szCs w:val="24"/>
        </w:rPr>
      </w:pPr>
      <w:proofErr w:type="gramStart"/>
      <w:r w:rsidRPr="00C5448B">
        <w:rPr>
          <w:rFonts w:ascii="Roboto Lt" w:hAnsi="Roboto Lt"/>
          <w:sz w:val="24"/>
          <w:szCs w:val="24"/>
        </w:rPr>
        <w:t>à</w:t>
      </w:r>
      <w:proofErr w:type="gramEnd"/>
      <w:r w:rsidRPr="00C5448B">
        <w:rPr>
          <w:rFonts w:ascii="Roboto Lt" w:hAnsi="Roboto Lt"/>
          <w:sz w:val="24"/>
          <w:szCs w:val="24"/>
        </w:rPr>
        <w:t xml:space="preserve"> l’expérience dans l’accompagnement proposé ;</w:t>
      </w:r>
    </w:p>
    <w:p w14:paraId="5C30C072" w14:textId="77777777" w:rsidR="0075450E" w:rsidRPr="00C5448B" w:rsidRDefault="0075450E" w:rsidP="0075450E">
      <w:pPr>
        <w:pStyle w:val="Paragraphedeliste"/>
        <w:numPr>
          <w:ilvl w:val="0"/>
          <w:numId w:val="44"/>
        </w:numPr>
        <w:spacing w:after="0"/>
        <w:rPr>
          <w:rFonts w:ascii="Roboto Lt" w:hAnsi="Roboto Lt"/>
          <w:sz w:val="24"/>
          <w:szCs w:val="24"/>
        </w:rPr>
      </w:pPr>
      <w:proofErr w:type="gramStart"/>
      <w:r w:rsidRPr="00C5448B">
        <w:rPr>
          <w:rFonts w:ascii="Roboto Lt" w:hAnsi="Roboto Lt"/>
          <w:sz w:val="24"/>
          <w:szCs w:val="24"/>
        </w:rPr>
        <w:t>au</w:t>
      </w:r>
      <w:proofErr w:type="gramEnd"/>
      <w:r w:rsidRPr="00C5448B">
        <w:rPr>
          <w:rFonts w:ascii="Roboto Lt" w:hAnsi="Roboto Lt"/>
          <w:sz w:val="24"/>
          <w:szCs w:val="24"/>
        </w:rPr>
        <w:t xml:space="preserve"> caractère innovant des méthodes proposées.</w:t>
      </w:r>
    </w:p>
    <w:p w14:paraId="308ED89B" w14:textId="762B655D" w:rsidR="004E2B8D" w:rsidRDefault="004E2B8D" w:rsidP="004E2B8D">
      <w:pPr>
        <w:spacing w:after="0"/>
        <w:contextualSpacing/>
        <w:rPr>
          <w:rFonts w:ascii="Roboto Lt" w:hAnsi="Roboto Lt"/>
          <w:sz w:val="24"/>
          <w:szCs w:val="24"/>
        </w:rPr>
      </w:pPr>
    </w:p>
    <w:p w14:paraId="79DC8975" w14:textId="77777777" w:rsidR="00CE1080" w:rsidRPr="004E2B8D" w:rsidRDefault="00CE1080" w:rsidP="004E2B8D">
      <w:pPr>
        <w:spacing w:after="0"/>
        <w:contextualSpacing/>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5613BA36" w14:textId="77777777" w:rsidR="00E71670" w:rsidRDefault="00E71670" w:rsidP="00DD0346">
      <w:pPr>
        <w:spacing w:after="0"/>
        <w:contextualSpacing/>
        <w:jc w:val="center"/>
        <w:rPr>
          <w:sz w:val="24"/>
          <w:szCs w:val="24"/>
        </w:rPr>
      </w:pPr>
    </w:p>
    <w:p w14:paraId="001408B6" w14:textId="13B2DE4B" w:rsidR="00AD1E0A" w:rsidRDefault="00AD1E0A" w:rsidP="00AD1E0A">
      <w:pPr>
        <w:pStyle w:val="Paragraphedeliste"/>
        <w:numPr>
          <w:ilvl w:val="0"/>
          <w:numId w:val="8"/>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5AABE49C" w14:textId="0C4C0AB2" w:rsidR="00E77AFA" w:rsidRDefault="002742FE" w:rsidP="00AD1E0A">
      <w:pPr>
        <w:spacing w:after="0"/>
        <w:rPr>
          <w:rFonts w:ascii="Roboto Lt" w:hAnsi="Roboto Lt"/>
          <w:sz w:val="24"/>
          <w:szCs w:val="24"/>
        </w:rPr>
      </w:pPr>
      <w:r w:rsidRPr="002742FE">
        <w:rPr>
          <w:rFonts w:ascii="Roboto Lt" w:hAnsi="Roboto Lt"/>
          <w:sz w:val="24"/>
          <w:szCs w:val="24"/>
        </w:rPr>
        <w:t>L’</w:t>
      </w:r>
      <w:r>
        <w:rPr>
          <w:rFonts w:ascii="Roboto Lt" w:hAnsi="Roboto Lt"/>
          <w:sz w:val="24"/>
          <w:szCs w:val="24"/>
        </w:rPr>
        <w:t>appel à projet</w:t>
      </w:r>
      <w:r w:rsidR="00E77AFA">
        <w:rPr>
          <w:rFonts w:ascii="Roboto Lt" w:hAnsi="Roboto Lt"/>
          <w:sz w:val="24"/>
          <w:szCs w:val="24"/>
        </w:rPr>
        <w:t>s</w:t>
      </w:r>
      <w:r>
        <w:rPr>
          <w:rFonts w:ascii="Roboto Lt" w:hAnsi="Roboto Lt"/>
          <w:sz w:val="24"/>
          <w:szCs w:val="24"/>
        </w:rPr>
        <w:t xml:space="preserve"> est </w:t>
      </w:r>
      <w:r w:rsidR="00F53F39">
        <w:rPr>
          <w:rFonts w:ascii="Roboto Lt" w:hAnsi="Roboto Lt"/>
          <w:sz w:val="24"/>
          <w:szCs w:val="24"/>
        </w:rPr>
        <w:t>o</w:t>
      </w:r>
      <w:r w:rsidR="00F53F39" w:rsidRPr="00D0435E">
        <w:rPr>
          <w:rFonts w:ascii="Roboto Lt" w:hAnsi="Roboto Lt"/>
          <w:sz w:val="24"/>
          <w:szCs w:val="24"/>
        </w:rPr>
        <w:t>uvert</w:t>
      </w:r>
      <w:r w:rsidR="006C33BE" w:rsidRPr="00D0435E">
        <w:rPr>
          <w:rFonts w:ascii="Roboto Lt" w:hAnsi="Roboto Lt"/>
          <w:sz w:val="24"/>
          <w:szCs w:val="24"/>
        </w:rPr>
        <w:t xml:space="preserve"> du </w:t>
      </w:r>
      <w:r w:rsidR="00D0435E" w:rsidRPr="00D0435E">
        <w:rPr>
          <w:rFonts w:ascii="Roboto Lt" w:hAnsi="Roboto Lt"/>
          <w:sz w:val="24"/>
          <w:szCs w:val="24"/>
        </w:rPr>
        <w:t xml:space="preserve">13 janvier </w:t>
      </w:r>
      <w:r w:rsidR="0075450E" w:rsidRPr="00D0435E">
        <w:rPr>
          <w:rFonts w:ascii="Roboto Lt" w:hAnsi="Roboto Lt"/>
          <w:sz w:val="24"/>
          <w:szCs w:val="24"/>
        </w:rPr>
        <w:t>202</w:t>
      </w:r>
      <w:r w:rsidR="004C6E86" w:rsidRPr="00D0435E">
        <w:rPr>
          <w:rFonts w:ascii="Roboto Lt" w:hAnsi="Roboto Lt"/>
          <w:sz w:val="24"/>
          <w:szCs w:val="24"/>
        </w:rPr>
        <w:t xml:space="preserve">5 </w:t>
      </w:r>
      <w:r w:rsidR="006C33BE" w:rsidRPr="00D0435E">
        <w:rPr>
          <w:rFonts w:ascii="Roboto Lt" w:hAnsi="Roboto Lt"/>
          <w:sz w:val="24"/>
          <w:szCs w:val="24"/>
        </w:rPr>
        <w:t xml:space="preserve">au </w:t>
      </w:r>
      <w:r w:rsidR="00D0435E" w:rsidRPr="00D0435E">
        <w:rPr>
          <w:rFonts w:ascii="Roboto Lt" w:hAnsi="Roboto Lt"/>
          <w:sz w:val="24"/>
          <w:szCs w:val="24"/>
        </w:rPr>
        <w:t xml:space="preserve">14 février </w:t>
      </w:r>
      <w:r w:rsidR="0075450E" w:rsidRPr="00D0435E">
        <w:rPr>
          <w:rFonts w:ascii="Roboto Lt" w:hAnsi="Roboto Lt"/>
          <w:sz w:val="24"/>
          <w:szCs w:val="24"/>
        </w:rPr>
        <w:t>202</w:t>
      </w:r>
      <w:r w:rsidR="004C6E86" w:rsidRPr="00D0435E">
        <w:rPr>
          <w:rFonts w:ascii="Roboto Lt" w:hAnsi="Roboto Lt"/>
          <w:sz w:val="24"/>
          <w:szCs w:val="24"/>
        </w:rPr>
        <w:t>5</w:t>
      </w:r>
      <w:r w:rsidRPr="00D0435E">
        <w:rPr>
          <w:rFonts w:ascii="Roboto Lt" w:hAnsi="Roboto Lt"/>
          <w:color w:val="FF0000"/>
          <w:sz w:val="24"/>
          <w:szCs w:val="24"/>
        </w:rPr>
        <w:t xml:space="preserve"> </w:t>
      </w:r>
      <w:r w:rsidRPr="00D0435E">
        <w:rPr>
          <w:rFonts w:ascii="Roboto Lt" w:hAnsi="Roboto Lt"/>
          <w:sz w:val="24"/>
          <w:szCs w:val="24"/>
        </w:rPr>
        <w:t>inclus.</w:t>
      </w:r>
      <w:r>
        <w:rPr>
          <w:rFonts w:ascii="Roboto Lt" w:hAnsi="Roboto Lt"/>
          <w:sz w:val="24"/>
          <w:szCs w:val="24"/>
        </w:rPr>
        <w:t xml:space="preserve"> </w:t>
      </w:r>
    </w:p>
    <w:p w14:paraId="0CDD6B2A" w14:textId="77777777" w:rsidR="00E77AFA" w:rsidRDefault="00E77AFA" w:rsidP="00AD1E0A">
      <w:pPr>
        <w:spacing w:after="0"/>
        <w:rPr>
          <w:rFonts w:ascii="Roboto Lt" w:hAnsi="Roboto Lt"/>
          <w:sz w:val="24"/>
          <w:szCs w:val="24"/>
        </w:rPr>
      </w:pPr>
    </w:p>
    <w:p w14:paraId="720F0A64" w14:textId="571FEAAE" w:rsidR="002742FE" w:rsidRDefault="002742FE" w:rsidP="00DB797E">
      <w:pPr>
        <w:spacing w:after="0"/>
        <w:jc w:val="both"/>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17D6CCB9" w14:textId="77777777" w:rsidR="00E77AFA" w:rsidRPr="002742FE" w:rsidRDefault="00E77AFA" w:rsidP="00AD1E0A">
      <w:pPr>
        <w:spacing w:after="0"/>
        <w:rPr>
          <w:rFonts w:ascii="Roboto Lt" w:hAnsi="Roboto Lt"/>
          <w:sz w:val="24"/>
          <w:szCs w:val="24"/>
        </w:rPr>
      </w:pPr>
    </w:p>
    <w:p w14:paraId="6F4A3726" w14:textId="705860A6" w:rsidR="00AD1E0A" w:rsidRDefault="00E9133F" w:rsidP="00AD1E0A">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Durée du conventionnement</w:t>
      </w:r>
    </w:p>
    <w:p w14:paraId="6CDDE72D" w14:textId="6B086C99" w:rsidR="00172B00" w:rsidRDefault="0039695F" w:rsidP="003852E9">
      <w:pPr>
        <w:spacing w:after="0" w:line="240" w:lineRule="auto"/>
        <w:jc w:val="both"/>
        <w:rPr>
          <w:rFonts w:ascii="Roboto Lt" w:hAnsi="Roboto Lt"/>
          <w:sz w:val="24"/>
          <w:szCs w:val="24"/>
        </w:rPr>
      </w:pPr>
      <w:r w:rsidRPr="0039695F">
        <w:rPr>
          <w:rFonts w:ascii="Roboto Lt" w:hAnsi="Roboto Lt"/>
          <w:sz w:val="24"/>
          <w:szCs w:val="24"/>
        </w:rPr>
        <w:t>La durée de</w:t>
      </w:r>
      <w:r w:rsidR="009557AA">
        <w:rPr>
          <w:rFonts w:ascii="Roboto Lt" w:hAnsi="Roboto Lt"/>
          <w:sz w:val="24"/>
          <w:szCs w:val="24"/>
        </w:rPr>
        <w:t xml:space="preserve"> l’opération </w:t>
      </w:r>
      <w:r w:rsidR="009557AA" w:rsidRPr="00D0435E">
        <w:rPr>
          <w:rFonts w:ascii="Roboto Lt" w:hAnsi="Roboto Lt"/>
          <w:sz w:val="24"/>
          <w:szCs w:val="24"/>
        </w:rPr>
        <w:t xml:space="preserve">est fixée à </w:t>
      </w:r>
      <w:r w:rsidR="0075450E" w:rsidRPr="00D0435E">
        <w:rPr>
          <w:rFonts w:ascii="Roboto Lt" w:hAnsi="Roboto Lt"/>
          <w:sz w:val="24"/>
          <w:szCs w:val="24"/>
        </w:rPr>
        <w:t>24</w:t>
      </w:r>
      <w:r w:rsidRPr="00D0435E">
        <w:rPr>
          <w:rFonts w:ascii="Roboto Lt" w:hAnsi="Roboto Lt"/>
          <w:sz w:val="24"/>
          <w:szCs w:val="24"/>
        </w:rPr>
        <w:t xml:space="preserve"> mois</w:t>
      </w:r>
      <w:r w:rsidR="00D03CFE" w:rsidRPr="00D0435E">
        <w:rPr>
          <w:rFonts w:ascii="Roboto Lt" w:hAnsi="Roboto Lt"/>
          <w:sz w:val="24"/>
          <w:szCs w:val="24"/>
        </w:rPr>
        <w:t>,</w:t>
      </w:r>
      <w:r w:rsidRPr="00D0435E">
        <w:rPr>
          <w:rFonts w:ascii="Roboto Lt" w:hAnsi="Roboto Lt"/>
          <w:sz w:val="24"/>
          <w:szCs w:val="24"/>
        </w:rPr>
        <w:t xml:space="preserve"> </w:t>
      </w:r>
      <w:r w:rsidR="009557AA" w:rsidRPr="00D0435E">
        <w:rPr>
          <w:rFonts w:ascii="Roboto Lt" w:hAnsi="Roboto Lt"/>
          <w:sz w:val="24"/>
          <w:szCs w:val="24"/>
        </w:rPr>
        <w:t xml:space="preserve">soit </w:t>
      </w:r>
      <w:r w:rsidR="00890A6B" w:rsidRPr="00D0435E">
        <w:rPr>
          <w:rFonts w:ascii="Roboto Lt" w:hAnsi="Roboto Lt"/>
          <w:sz w:val="24"/>
          <w:szCs w:val="24"/>
        </w:rPr>
        <w:t xml:space="preserve">du </w:t>
      </w:r>
      <w:r w:rsidR="00D0435E" w:rsidRPr="00D0435E">
        <w:rPr>
          <w:rFonts w:ascii="Roboto Lt" w:hAnsi="Roboto Lt"/>
          <w:sz w:val="24"/>
          <w:szCs w:val="24"/>
        </w:rPr>
        <w:t xml:space="preserve">01 janvier </w:t>
      </w:r>
      <w:r w:rsidR="0075450E" w:rsidRPr="00D0435E">
        <w:rPr>
          <w:rFonts w:ascii="Roboto Lt" w:hAnsi="Roboto Lt"/>
          <w:sz w:val="24"/>
          <w:szCs w:val="24"/>
        </w:rPr>
        <w:t>2025</w:t>
      </w:r>
      <w:r w:rsidR="009D3585" w:rsidRPr="00D0435E">
        <w:rPr>
          <w:rFonts w:ascii="Roboto Lt" w:hAnsi="Roboto Lt"/>
          <w:sz w:val="24"/>
          <w:szCs w:val="24"/>
        </w:rPr>
        <w:t xml:space="preserve"> </w:t>
      </w:r>
      <w:r w:rsidR="00EF655D" w:rsidRPr="00D0435E">
        <w:rPr>
          <w:rFonts w:ascii="Roboto Lt" w:hAnsi="Roboto Lt"/>
          <w:sz w:val="24"/>
          <w:szCs w:val="24"/>
        </w:rPr>
        <w:t xml:space="preserve">au </w:t>
      </w:r>
      <w:r w:rsidR="00D0435E" w:rsidRPr="00D0435E">
        <w:rPr>
          <w:rFonts w:ascii="Roboto Lt" w:hAnsi="Roboto Lt"/>
          <w:sz w:val="24"/>
          <w:szCs w:val="24"/>
        </w:rPr>
        <w:t xml:space="preserve">31 décembre </w:t>
      </w:r>
      <w:r w:rsidR="0075450E" w:rsidRPr="00D0435E">
        <w:rPr>
          <w:rFonts w:ascii="Roboto Lt" w:hAnsi="Roboto Lt"/>
          <w:sz w:val="24"/>
          <w:szCs w:val="24"/>
        </w:rPr>
        <w:t>2026</w:t>
      </w:r>
      <w:r w:rsidRPr="00D0435E">
        <w:rPr>
          <w:rFonts w:ascii="Roboto Lt" w:hAnsi="Roboto Lt"/>
          <w:sz w:val="24"/>
          <w:szCs w:val="24"/>
        </w:rPr>
        <w:t>.</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77777777" w:rsidR="005F480B" w:rsidRPr="00E9133F" w:rsidRDefault="00E9133F"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2F37DA96" w14:textId="4A7882EC" w:rsidR="002742FE" w:rsidRDefault="007D73CF" w:rsidP="00CE1080">
      <w:pPr>
        <w:spacing w:after="0"/>
        <w:rPr>
          <w:rFonts w:ascii="Roboto Lt" w:hAnsi="Roboto Lt"/>
          <w:sz w:val="24"/>
          <w:szCs w:val="24"/>
        </w:rPr>
      </w:pPr>
      <w:r>
        <w:rPr>
          <w:rFonts w:ascii="Roboto Lt" w:hAnsi="Roboto Lt"/>
          <w:sz w:val="24"/>
          <w:szCs w:val="24"/>
          <w:highlight w:val="yellow"/>
        </w:rPr>
        <w:t xml:space="preserve">Sous </w:t>
      </w:r>
      <w:proofErr w:type="spellStart"/>
      <w:r>
        <w:rPr>
          <w:rFonts w:ascii="Roboto Lt" w:hAnsi="Roboto Lt"/>
          <w:sz w:val="24"/>
          <w:szCs w:val="24"/>
          <w:highlight w:val="yellow"/>
        </w:rPr>
        <w:t>reserve</w:t>
      </w:r>
      <w:proofErr w:type="spellEnd"/>
      <w:r>
        <w:rPr>
          <w:rFonts w:ascii="Roboto Lt" w:hAnsi="Roboto Lt"/>
          <w:sz w:val="24"/>
          <w:szCs w:val="24"/>
          <w:highlight w:val="yellow"/>
        </w:rPr>
        <w:t xml:space="preserve"> de l’adoption du budget 2025 du Département qui interviendra en mars 2025</w:t>
      </w:r>
      <w:r>
        <w:rPr>
          <w:rFonts w:ascii="Roboto Lt" w:hAnsi="Roboto Lt"/>
          <w:sz w:val="24"/>
          <w:szCs w:val="24"/>
        </w:rPr>
        <w:t>, l</w:t>
      </w:r>
      <w:r w:rsidR="002742FE">
        <w:rPr>
          <w:rFonts w:ascii="Roboto Lt" w:hAnsi="Roboto Lt"/>
          <w:sz w:val="24"/>
          <w:szCs w:val="24"/>
        </w:rPr>
        <w:t xml:space="preserve">es modalités de financement s’organisent </w:t>
      </w:r>
      <w:r w:rsidR="00CE1080">
        <w:rPr>
          <w:rFonts w:ascii="Roboto Lt" w:hAnsi="Roboto Lt"/>
          <w:sz w:val="24"/>
          <w:szCs w:val="24"/>
        </w:rPr>
        <w:t xml:space="preserve">comme suit :   </w:t>
      </w:r>
    </w:p>
    <w:p w14:paraId="7087FD10" w14:textId="62C52004" w:rsidR="00E87D9D" w:rsidRDefault="0075450E" w:rsidP="00CE1080">
      <w:pPr>
        <w:spacing w:after="0"/>
        <w:rPr>
          <w:rFonts w:ascii="Roboto Lt" w:hAnsi="Roboto Lt"/>
          <w:sz w:val="24"/>
          <w:szCs w:val="24"/>
        </w:rPr>
      </w:pPr>
      <w:r>
        <w:rPr>
          <w:rFonts w:ascii="Roboto Lt" w:hAnsi="Roboto Lt"/>
          <w:sz w:val="24"/>
          <w:szCs w:val="24"/>
        </w:rPr>
        <w:t>25</w:t>
      </w:r>
      <w:r w:rsidRPr="0055456F">
        <w:rPr>
          <w:rFonts w:ascii="Roboto Lt" w:hAnsi="Roboto Lt"/>
          <w:sz w:val="24"/>
          <w:szCs w:val="24"/>
        </w:rPr>
        <w:t xml:space="preserve"> 000€ seront </w:t>
      </w:r>
      <w:r w:rsidRPr="00D0435E">
        <w:rPr>
          <w:rFonts w:ascii="Roboto Lt" w:hAnsi="Roboto Lt"/>
          <w:sz w:val="24"/>
          <w:szCs w:val="24"/>
        </w:rPr>
        <w:t xml:space="preserve">attribués </w:t>
      </w:r>
      <w:r w:rsidR="00DB797E" w:rsidRPr="00D0435E">
        <w:rPr>
          <w:rFonts w:ascii="Roboto Lt" w:hAnsi="Roboto Lt"/>
          <w:sz w:val="24"/>
          <w:szCs w:val="24"/>
        </w:rPr>
        <w:t xml:space="preserve">annuellement </w:t>
      </w:r>
      <w:r w:rsidRPr="00D0435E">
        <w:rPr>
          <w:rFonts w:ascii="Roboto Lt" w:hAnsi="Roboto Lt"/>
          <w:sz w:val="24"/>
          <w:szCs w:val="24"/>
        </w:rPr>
        <w:t>par le Département pour chaque CLLAJ</w:t>
      </w:r>
      <w:r w:rsidR="00D0435E" w:rsidRPr="00D0435E">
        <w:rPr>
          <w:rFonts w:ascii="Roboto Lt" w:hAnsi="Roboto Lt"/>
          <w:sz w:val="24"/>
          <w:szCs w:val="24"/>
        </w:rPr>
        <w:t>.</w:t>
      </w:r>
    </w:p>
    <w:p w14:paraId="3C7C59E1" w14:textId="77777777" w:rsidR="00E87D9D" w:rsidRDefault="00E87D9D" w:rsidP="00CE1080">
      <w:pPr>
        <w:spacing w:after="0"/>
        <w:rPr>
          <w:rFonts w:ascii="Roboto Lt" w:hAnsi="Roboto Lt"/>
          <w:sz w:val="24"/>
          <w:szCs w:val="24"/>
        </w:rPr>
      </w:pPr>
    </w:p>
    <w:p w14:paraId="7693205B" w14:textId="42CF2DA5" w:rsidR="00A14EFC" w:rsidRDefault="00A14EFC"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054D2BD0" w14:textId="3E38DF34" w:rsidR="008C46B7" w:rsidRDefault="008C46B7" w:rsidP="008C46B7">
      <w:pPr>
        <w:spacing w:after="0"/>
        <w:rPr>
          <w:rFonts w:ascii="Roboto Lt" w:hAnsi="Roboto Lt"/>
          <w:sz w:val="24"/>
          <w:szCs w:val="24"/>
        </w:rPr>
      </w:pPr>
      <w:r w:rsidRPr="008C46B7">
        <w:rPr>
          <w:rFonts w:ascii="Roboto Lt" w:hAnsi="Roboto Lt"/>
          <w:sz w:val="24"/>
          <w:szCs w:val="24"/>
        </w:rPr>
        <w:t xml:space="preserve">Les modalités de versement de la </w:t>
      </w:r>
      <w:r w:rsidR="00CE1080">
        <w:rPr>
          <w:rFonts w:ascii="Roboto Lt" w:hAnsi="Roboto Lt"/>
          <w:sz w:val="24"/>
          <w:szCs w:val="24"/>
        </w:rPr>
        <w:t xml:space="preserve">participation financière </w:t>
      </w:r>
      <w:r w:rsidR="00EE2FFC">
        <w:rPr>
          <w:rFonts w:ascii="Roboto Lt" w:hAnsi="Roboto Lt"/>
          <w:sz w:val="24"/>
          <w:szCs w:val="24"/>
        </w:rPr>
        <w:t xml:space="preserve">s’organisent comme suit :   </w:t>
      </w:r>
    </w:p>
    <w:p w14:paraId="443F670E" w14:textId="77777777" w:rsidR="0075450E" w:rsidRPr="0075450E" w:rsidRDefault="0075450E" w:rsidP="0075450E">
      <w:pPr>
        <w:pStyle w:val="Paragraphedeliste"/>
        <w:numPr>
          <w:ilvl w:val="0"/>
          <w:numId w:val="13"/>
        </w:numPr>
        <w:autoSpaceDE w:val="0"/>
        <w:autoSpaceDN w:val="0"/>
        <w:adjustRightInd w:val="0"/>
        <w:spacing w:after="0" w:line="240" w:lineRule="auto"/>
        <w:ind w:left="709"/>
        <w:jc w:val="both"/>
        <w:rPr>
          <w:rFonts w:ascii="Roboto Lt" w:hAnsi="Roboto Lt" w:cs="Calibri"/>
          <w:sz w:val="24"/>
          <w:szCs w:val="24"/>
        </w:rPr>
      </w:pPr>
      <w:r w:rsidRPr="0075450E">
        <w:rPr>
          <w:rFonts w:ascii="Roboto Lt" w:hAnsi="Roboto Lt" w:cs="Calibri"/>
          <w:sz w:val="24"/>
          <w:szCs w:val="24"/>
        </w:rPr>
        <w:t>Une avance dans la limite de 80 % du montant prévisionnel annuel ;</w:t>
      </w:r>
    </w:p>
    <w:p w14:paraId="4F61530F" w14:textId="77777777" w:rsidR="0075450E" w:rsidRPr="0075450E" w:rsidRDefault="0075450E" w:rsidP="0075450E">
      <w:pPr>
        <w:pStyle w:val="Paragraphedeliste"/>
        <w:numPr>
          <w:ilvl w:val="0"/>
          <w:numId w:val="13"/>
        </w:numPr>
        <w:autoSpaceDE w:val="0"/>
        <w:autoSpaceDN w:val="0"/>
        <w:adjustRightInd w:val="0"/>
        <w:spacing w:after="0" w:line="240" w:lineRule="auto"/>
        <w:ind w:left="709"/>
        <w:jc w:val="both"/>
        <w:rPr>
          <w:rFonts w:ascii="Roboto Lt" w:hAnsi="Roboto Lt" w:cs="Calibri"/>
          <w:sz w:val="24"/>
          <w:szCs w:val="24"/>
        </w:rPr>
      </w:pPr>
      <w:r w:rsidRPr="0075450E">
        <w:rPr>
          <w:rFonts w:ascii="Roboto Lt" w:hAnsi="Roboto Lt" w:cs="Calibri"/>
          <w:sz w:val="24"/>
          <w:szCs w:val="24"/>
        </w:rPr>
        <w:t>Un solde annuel sous réserve du respect des conditions liées aux objectifs fixés et au bilan en n + 1.</w:t>
      </w:r>
    </w:p>
    <w:p w14:paraId="63BC5185" w14:textId="77777777" w:rsidR="0075450E" w:rsidRPr="004110E4" w:rsidRDefault="0075450E" w:rsidP="0075450E">
      <w:pPr>
        <w:autoSpaceDE w:val="0"/>
        <w:autoSpaceDN w:val="0"/>
        <w:adjustRightInd w:val="0"/>
        <w:spacing w:after="0" w:line="240" w:lineRule="auto"/>
        <w:jc w:val="both"/>
        <w:rPr>
          <w:rFonts w:ascii="Roboto Lt" w:hAnsi="Roboto Lt" w:cs="Calibri"/>
          <w:sz w:val="24"/>
          <w:szCs w:val="24"/>
        </w:rPr>
      </w:pPr>
    </w:p>
    <w:p w14:paraId="250CF4C8" w14:textId="77777777" w:rsidR="00E87D9D" w:rsidRDefault="00E87D9D" w:rsidP="00E87D9D">
      <w:pPr>
        <w:pStyle w:val="Paragraphedeliste"/>
        <w:spacing w:after="0"/>
        <w:ind w:left="0"/>
        <w:rPr>
          <w:rFonts w:ascii="Roboto Lt" w:hAnsi="Roboto Lt"/>
          <w:b/>
          <w:caps/>
          <w:sz w:val="28"/>
          <w:szCs w:val="28"/>
        </w:rPr>
      </w:pPr>
    </w:p>
    <w:p w14:paraId="77146D33" w14:textId="77777777" w:rsidR="00E87D9D" w:rsidRDefault="00E87D9D" w:rsidP="00554FA1">
      <w:pPr>
        <w:pBdr>
          <w:bottom w:val="single" w:sz="36" w:space="1" w:color="B8CCE4" w:themeColor="accent1" w:themeTint="66"/>
        </w:pBdr>
        <w:tabs>
          <w:tab w:val="left" w:pos="3705"/>
        </w:tabs>
        <w:spacing w:after="0"/>
        <w:contextualSpacing/>
        <w:rPr>
          <w:rFonts w:ascii="Roboto Lt" w:hAnsi="Roboto Lt"/>
          <w:b/>
          <w:caps/>
          <w:sz w:val="28"/>
          <w:szCs w:val="28"/>
        </w:rPr>
      </w:pP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229922D6" w14:textId="77777777" w:rsidR="00E71670" w:rsidRDefault="00E71670" w:rsidP="00DD0346">
      <w:pPr>
        <w:spacing w:after="0"/>
        <w:contextualSpacing/>
        <w:jc w:val="center"/>
        <w:rPr>
          <w:sz w:val="24"/>
          <w:szCs w:val="24"/>
        </w:rPr>
      </w:pPr>
    </w:p>
    <w:p w14:paraId="67DA3FA9" w14:textId="1B2F9911" w:rsidR="006C5F71"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3817F8DB" w14:textId="1754111A" w:rsidR="0075450E" w:rsidRDefault="0075450E" w:rsidP="0075450E">
      <w:pPr>
        <w:autoSpaceDE w:val="0"/>
        <w:autoSpaceDN w:val="0"/>
        <w:adjustRightInd w:val="0"/>
        <w:spacing w:after="0" w:line="240" w:lineRule="auto"/>
        <w:jc w:val="both"/>
        <w:rPr>
          <w:rFonts w:ascii="Roboto Lt" w:hAnsi="Roboto Lt"/>
          <w:sz w:val="24"/>
          <w:szCs w:val="24"/>
        </w:rPr>
      </w:pPr>
      <w:r w:rsidRPr="0075450E">
        <w:rPr>
          <w:rFonts w:ascii="Roboto Lt" w:hAnsi="Roboto Lt"/>
          <w:sz w:val="24"/>
          <w:szCs w:val="24"/>
        </w:rPr>
        <w:t xml:space="preserve">Un tableau de </w:t>
      </w:r>
      <w:proofErr w:type="spellStart"/>
      <w:r w:rsidRPr="0075450E">
        <w:rPr>
          <w:rFonts w:ascii="Roboto Lt" w:hAnsi="Roboto Lt"/>
          <w:sz w:val="24"/>
          <w:szCs w:val="24"/>
        </w:rPr>
        <w:t>reporting</w:t>
      </w:r>
      <w:proofErr w:type="spellEnd"/>
      <w:r w:rsidRPr="0075450E">
        <w:rPr>
          <w:rFonts w:ascii="Roboto Lt" w:hAnsi="Roboto Lt"/>
          <w:sz w:val="24"/>
          <w:szCs w:val="24"/>
        </w:rPr>
        <w:t xml:space="preserve"> sera tenu à jour au fur et à mesure par l’opérateur, reprenant l’ensemble des données concernant </w:t>
      </w:r>
      <w:r w:rsidRPr="003634C2">
        <w:rPr>
          <w:rFonts w:ascii="Roboto Lt" w:hAnsi="Roboto Lt"/>
          <w:sz w:val="24"/>
          <w:szCs w:val="24"/>
        </w:rPr>
        <w:t xml:space="preserve">les jeunes </w:t>
      </w:r>
      <w:r w:rsidR="00DB797E" w:rsidRPr="003634C2">
        <w:rPr>
          <w:rFonts w:ascii="Roboto Lt" w:hAnsi="Roboto Lt"/>
          <w:sz w:val="24"/>
          <w:szCs w:val="24"/>
        </w:rPr>
        <w:t xml:space="preserve">accueillis et </w:t>
      </w:r>
      <w:r w:rsidRPr="003634C2">
        <w:rPr>
          <w:rFonts w:ascii="Roboto Lt" w:hAnsi="Roboto Lt"/>
          <w:sz w:val="24"/>
          <w:szCs w:val="24"/>
        </w:rPr>
        <w:t>accompagné</w:t>
      </w:r>
      <w:r w:rsidR="00DB797E" w:rsidRPr="003634C2">
        <w:rPr>
          <w:rFonts w:ascii="Roboto Lt" w:hAnsi="Roboto Lt"/>
          <w:sz w:val="24"/>
          <w:szCs w:val="24"/>
        </w:rPr>
        <w:t>s</w:t>
      </w:r>
      <w:r w:rsidRPr="0075450E">
        <w:rPr>
          <w:rFonts w:ascii="Roboto Lt" w:hAnsi="Roboto Lt"/>
          <w:sz w:val="24"/>
          <w:szCs w:val="24"/>
        </w:rPr>
        <w:t xml:space="preserve"> et pourra être fourni au Département à sa demande.</w:t>
      </w:r>
    </w:p>
    <w:p w14:paraId="4CB2AB1A" w14:textId="6E25B830" w:rsidR="0075450E" w:rsidRPr="0075450E" w:rsidRDefault="0075450E" w:rsidP="00DB797E">
      <w:pPr>
        <w:spacing w:after="0"/>
        <w:jc w:val="both"/>
        <w:rPr>
          <w:rFonts w:ascii="Roboto Lt" w:hAnsi="Roboto Lt"/>
          <w:sz w:val="24"/>
          <w:szCs w:val="24"/>
        </w:rPr>
      </w:pPr>
      <w:r w:rsidRPr="0075450E">
        <w:rPr>
          <w:rFonts w:ascii="Roboto Lt" w:hAnsi="Roboto Lt"/>
          <w:sz w:val="24"/>
          <w:szCs w:val="24"/>
        </w:rPr>
        <w:t>Un bilan annuel relatif à l’année n sera attendu dans le premier trimestre de l’année n + 1.</w:t>
      </w:r>
    </w:p>
    <w:p w14:paraId="7D5AEC98" w14:textId="175F54DE" w:rsidR="0075450E" w:rsidRDefault="0075450E" w:rsidP="00DB797E">
      <w:pPr>
        <w:spacing w:after="0"/>
        <w:jc w:val="both"/>
        <w:rPr>
          <w:rFonts w:ascii="Roboto Lt" w:hAnsi="Roboto Lt"/>
          <w:sz w:val="24"/>
          <w:szCs w:val="24"/>
        </w:rPr>
      </w:pPr>
      <w:r w:rsidRPr="0075450E">
        <w:rPr>
          <w:rFonts w:ascii="Roboto Lt" w:hAnsi="Roboto Lt"/>
          <w:sz w:val="24"/>
          <w:szCs w:val="24"/>
        </w:rPr>
        <w:t xml:space="preserve">Il comprendra les indicateurs d’évaluation mentionnés ci-dessous et une analyse </w:t>
      </w:r>
      <w:proofErr w:type="spellStart"/>
      <w:r w:rsidRPr="0075450E">
        <w:rPr>
          <w:rFonts w:ascii="Roboto Lt" w:hAnsi="Roboto Lt"/>
          <w:sz w:val="24"/>
          <w:szCs w:val="24"/>
        </w:rPr>
        <w:t>qualitivative</w:t>
      </w:r>
      <w:proofErr w:type="spellEnd"/>
      <w:r w:rsidRPr="0075450E">
        <w:rPr>
          <w:rFonts w:ascii="Roboto Lt" w:hAnsi="Roboto Lt"/>
          <w:sz w:val="24"/>
          <w:szCs w:val="24"/>
        </w:rPr>
        <w:t xml:space="preserve"> visant à lever les freins rencontrés. </w:t>
      </w:r>
    </w:p>
    <w:p w14:paraId="3F477B3A" w14:textId="691C7B20" w:rsidR="00DB797E" w:rsidRPr="00DB797E" w:rsidRDefault="00DB797E" w:rsidP="00DB797E">
      <w:pPr>
        <w:spacing w:after="0"/>
        <w:jc w:val="both"/>
        <w:rPr>
          <w:rFonts w:ascii="Roboto Lt" w:hAnsi="Roboto Lt"/>
          <w:sz w:val="24"/>
          <w:szCs w:val="24"/>
        </w:rPr>
      </w:pPr>
      <w:r w:rsidRPr="003634C2">
        <w:rPr>
          <w:rFonts w:ascii="Roboto Lt" w:hAnsi="Roboto Lt"/>
          <w:sz w:val="24"/>
          <w:szCs w:val="24"/>
        </w:rPr>
        <w:t xml:space="preserve">Le Département, et notamment le(s) chef(s) SLISL, seront associés aux </w:t>
      </w:r>
      <w:proofErr w:type="spellStart"/>
      <w:r w:rsidRPr="003634C2">
        <w:rPr>
          <w:rFonts w:ascii="Roboto Lt" w:hAnsi="Roboto Lt"/>
          <w:sz w:val="24"/>
          <w:szCs w:val="24"/>
        </w:rPr>
        <w:t>évenements</w:t>
      </w:r>
      <w:proofErr w:type="spellEnd"/>
      <w:r w:rsidRPr="003634C2">
        <w:rPr>
          <w:rFonts w:ascii="Roboto Lt" w:hAnsi="Roboto Lt"/>
          <w:sz w:val="24"/>
          <w:szCs w:val="24"/>
        </w:rPr>
        <w:t xml:space="preserve"> et comités de pilotage organisés par les CLLAJ.</w:t>
      </w:r>
    </w:p>
    <w:p w14:paraId="2E6BF31B" w14:textId="180B01B9" w:rsidR="000A3D31" w:rsidRDefault="000A3D31" w:rsidP="000A3D31">
      <w:pPr>
        <w:spacing w:after="0"/>
        <w:rPr>
          <w:rFonts w:ascii="Roboto" w:hAnsi="Roboto"/>
          <w:sz w:val="24"/>
          <w:szCs w:val="24"/>
          <w:u w:val="single"/>
        </w:rPr>
      </w:pPr>
    </w:p>
    <w:p w14:paraId="350F3F7E" w14:textId="130001A6" w:rsidR="006C5F71"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final</w:t>
      </w:r>
    </w:p>
    <w:p w14:paraId="58853643" w14:textId="77777777" w:rsidR="0075450E" w:rsidRDefault="0075450E" w:rsidP="00DB797E">
      <w:pPr>
        <w:spacing w:after="0"/>
        <w:jc w:val="both"/>
        <w:rPr>
          <w:rFonts w:ascii="Roboto Lt" w:hAnsi="Roboto Lt"/>
          <w:sz w:val="24"/>
          <w:szCs w:val="24"/>
        </w:rPr>
      </w:pPr>
      <w:r w:rsidRPr="0075450E">
        <w:rPr>
          <w:rFonts w:ascii="Roboto Lt" w:hAnsi="Roboto Lt"/>
          <w:sz w:val="24"/>
          <w:szCs w:val="24"/>
        </w:rPr>
        <w:t>Un bilan final sera attendu au premier trimestre 2027.</w:t>
      </w:r>
      <w:r>
        <w:rPr>
          <w:rFonts w:ascii="Roboto Lt" w:hAnsi="Roboto Lt"/>
          <w:sz w:val="24"/>
          <w:szCs w:val="24"/>
        </w:rPr>
        <w:t xml:space="preserve"> </w:t>
      </w:r>
      <w:r w:rsidRPr="0075450E">
        <w:rPr>
          <w:rFonts w:ascii="Roboto Lt" w:hAnsi="Roboto Lt"/>
          <w:sz w:val="24"/>
          <w:szCs w:val="24"/>
        </w:rPr>
        <w:t xml:space="preserve">Il comprendra les indicateurs d’évaluation mentionnés ci-dessous et une analyse </w:t>
      </w:r>
      <w:proofErr w:type="spellStart"/>
      <w:r w:rsidRPr="0075450E">
        <w:rPr>
          <w:rFonts w:ascii="Roboto Lt" w:hAnsi="Roboto Lt"/>
          <w:sz w:val="24"/>
          <w:szCs w:val="24"/>
        </w:rPr>
        <w:t>qualitivative</w:t>
      </w:r>
      <w:proofErr w:type="spellEnd"/>
      <w:r w:rsidRPr="0075450E">
        <w:rPr>
          <w:rFonts w:ascii="Roboto Lt" w:hAnsi="Roboto Lt"/>
          <w:sz w:val="24"/>
          <w:szCs w:val="24"/>
        </w:rPr>
        <w:t> visant à lever les freins rencontrés.</w:t>
      </w:r>
    </w:p>
    <w:p w14:paraId="024BE791" w14:textId="2CD74DE3" w:rsidR="004E2B8D" w:rsidRPr="004E2B8D" w:rsidRDefault="004E2B8D" w:rsidP="004E2B8D">
      <w:pPr>
        <w:spacing w:after="0"/>
        <w:rPr>
          <w:rFonts w:ascii="Roboto" w:hAnsi="Roboto"/>
          <w:sz w:val="24"/>
          <w:szCs w:val="24"/>
          <w:u w:val="single"/>
        </w:rPr>
      </w:pPr>
    </w:p>
    <w:p w14:paraId="0FAE9799" w14:textId="299DD326" w:rsidR="0039695F" w:rsidRDefault="0039695F" w:rsidP="00146A06">
      <w:pPr>
        <w:pStyle w:val="Paragraphedeliste"/>
        <w:numPr>
          <w:ilvl w:val="0"/>
          <w:numId w:val="5"/>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2F9F2D4A" w14:textId="77777777" w:rsidR="0075450E" w:rsidRPr="00AE5285" w:rsidRDefault="0075450E" w:rsidP="0075450E">
      <w:pPr>
        <w:ind w:firstLine="360"/>
        <w:rPr>
          <w:rFonts w:ascii="Roboto Lt" w:eastAsia="Times New Roman" w:hAnsi="Roboto Lt" w:cs="Calibri"/>
          <w:color w:val="000000"/>
          <w:sz w:val="24"/>
          <w:szCs w:val="24"/>
          <w:lang w:eastAsia="fr-FR"/>
        </w:rPr>
      </w:pPr>
      <w:r w:rsidRPr="00AE5285">
        <w:rPr>
          <w:rFonts w:ascii="Roboto Lt" w:hAnsi="Roboto Lt" w:cs="Arial"/>
          <w:bCs/>
          <w:sz w:val="24"/>
          <w:szCs w:val="24"/>
        </w:rPr>
        <w:t>Les indicateurs d’évaluation de l’opération sont les suivants :</w:t>
      </w:r>
    </w:p>
    <w:p w14:paraId="08994CCC" w14:textId="77777777" w:rsidR="0075450E" w:rsidRPr="00AE5285" w:rsidRDefault="0075450E" w:rsidP="0075450E">
      <w:pPr>
        <w:pStyle w:val="Paragraphedeliste"/>
        <w:numPr>
          <w:ilvl w:val="0"/>
          <w:numId w:val="45"/>
        </w:numPr>
        <w:rPr>
          <w:rFonts w:ascii="Roboto Lt" w:eastAsia="Times New Roman" w:hAnsi="Roboto Lt" w:cs="Calibri"/>
          <w:sz w:val="24"/>
          <w:szCs w:val="24"/>
          <w:lang w:eastAsia="fr-FR"/>
        </w:rPr>
      </w:pPr>
      <w:r>
        <w:rPr>
          <w:rFonts w:ascii="Roboto Lt" w:eastAsia="Times New Roman" w:hAnsi="Roboto Lt" w:cs="Calibri"/>
          <w:color w:val="000000"/>
          <w:sz w:val="24"/>
          <w:szCs w:val="24"/>
          <w:lang w:eastAsia="fr-FR"/>
        </w:rPr>
        <w:t>Nombre de contacts téléphoniques / saisies par mail</w:t>
      </w:r>
    </w:p>
    <w:p w14:paraId="7C23EA93" w14:textId="77777777" w:rsidR="0075450E" w:rsidRPr="008C0ADD" w:rsidRDefault="0075450E" w:rsidP="0075450E">
      <w:pPr>
        <w:pStyle w:val="Paragraphedeliste"/>
        <w:numPr>
          <w:ilvl w:val="0"/>
          <w:numId w:val="45"/>
        </w:numPr>
        <w:rPr>
          <w:rFonts w:ascii="Roboto Lt" w:eastAsia="Times New Roman" w:hAnsi="Roboto Lt" w:cs="Calibri"/>
          <w:sz w:val="24"/>
          <w:szCs w:val="24"/>
          <w:lang w:eastAsia="fr-FR"/>
        </w:rPr>
      </w:pPr>
      <w:r w:rsidRPr="00AE5285">
        <w:rPr>
          <w:rFonts w:ascii="Roboto Lt" w:eastAsia="Times New Roman" w:hAnsi="Roboto Lt" w:cs="Calibri"/>
          <w:color w:val="000000"/>
          <w:sz w:val="24"/>
          <w:szCs w:val="24"/>
          <w:lang w:eastAsia="fr-FR"/>
        </w:rPr>
        <w:t xml:space="preserve">Nombre de </w:t>
      </w:r>
      <w:r>
        <w:rPr>
          <w:rFonts w:ascii="Roboto Lt" w:eastAsia="Times New Roman" w:hAnsi="Roboto Lt" w:cs="Calibri"/>
          <w:color w:val="000000"/>
          <w:sz w:val="24"/>
          <w:szCs w:val="24"/>
          <w:lang w:eastAsia="fr-FR"/>
        </w:rPr>
        <w:t>jeunes reçus physiquement</w:t>
      </w:r>
    </w:p>
    <w:p w14:paraId="08EAF9A6" w14:textId="77777777" w:rsidR="0075450E" w:rsidRPr="008C0ADD" w:rsidRDefault="0075450E" w:rsidP="0075450E">
      <w:pPr>
        <w:pStyle w:val="Paragraphedeliste"/>
        <w:numPr>
          <w:ilvl w:val="0"/>
          <w:numId w:val="45"/>
        </w:numPr>
        <w:rPr>
          <w:rFonts w:ascii="Roboto Lt" w:eastAsia="Times New Roman" w:hAnsi="Roboto Lt" w:cs="Calibri"/>
          <w:sz w:val="24"/>
          <w:szCs w:val="24"/>
          <w:lang w:eastAsia="fr-FR"/>
        </w:rPr>
      </w:pPr>
      <w:r>
        <w:rPr>
          <w:rFonts w:ascii="Roboto Lt" w:eastAsia="Times New Roman" w:hAnsi="Roboto Lt" w:cs="Calibri"/>
          <w:color w:val="000000"/>
          <w:sz w:val="24"/>
          <w:szCs w:val="24"/>
          <w:lang w:eastAsia="fr-FR"/>
        </w:rPr>
        <w:t>Nombre de jeunes accompagnés par le CLLAJ</w:t>
      </w:r>
    </w:p>
    <w:p w14:paraId="39780CAD" w14:textId="700C0C0D" w:rsidR="0075450E" w:rsidRPr="003634C2" w:rsidRDefault="0075450E" w:rsidP="0075450E">
      <w:pPr>
        <w:pStyle w:val="Paragraphedeliste"/>
        <w:numPr>
          <w:ilvl w:val="0"/>
          <w:numId w:val="45"/>
        </w:numPr>
        <w:rPr>
          <w:rFonts w:ascii="Roboto Lt" w:eastAsia="Times New Roman" w:hAnsi="Roboto Lt" w:cs="Calibri"/>
          <w:sz w:val="24"/>
          <w:szCs w:val="24"/>
          <w:lang w:eastAsia="fr-FR"/>
        </w:rPr>
      </w:pPr>
      <w:r w:rsidRPr="003634C2">
        <w:rPr>
          <w:rFonts w:ascii="Roboto Lt" w:eastAsia="Times New Roman" w:hAnsi="Roboto Lt" w:cs="Calibri"/>
          <w:color w:val="000000"/>
          <w:sz w:val="24"/>
          <w:szCs w:val="24"/>
          <w:lang w:eastAsia="fr-FR"/>
        </w:rPr>
        <w:t>Nombre de jeunes ayant accédé au logement</w:t>
      </w:r>
      <w:r w:rsidR="009370DB" w:rsidRPr="003634C2">
        <w:rPr>
          <w:rFonts w:ascii="Roboto Lt" w:eastAsia="Times New Roman" w:hAnsi="Roboto Lt" w:cs="Calibri"/>
          <w:color w:val="000000"/>
          <w:sz w:val="24"/>
          <w:szCs w:val="24"/>
          <w:lang w:eastAsia="fr-FR"/>
        </w:rPr>
        <w:t>, dans la mesure du possible</w:t>
      </w:r>
    </w:p>
    <w:p w14:paraId="4D8B2B9A" w14:textId="77777777" w:rsidR="0075450E" w:rsidRPr="00AE5285" w:rsidRDefault="0075450E" w:rsidP="0075450E">
      <w:pPr>
        <w:pStyle w:val="Paragraphedeliste"/>
        <w:numPr>
          <w:ilvl w:val="0"/>
          <w:numId w:val="45"/>
        </w:numPr>
        <w:rPr>
          <w:rFonts w:ascii="Roboto Lt" w:eastAsia="Times New Roman" w:hAnsi="Roboto Lt" w:cs="Calibri"/>
          <w:sz w:val="24"/>
          <w:szCs w:val="24"/>
          <w:lang w:eastAsia="fr-FR"/>
        </w:rPr>
      </w:pPr>
      <w:r>
        <w:rPr>
          <w:rFonts w:ascii="Roboto Lt" w:eastAsia="Times New Roman" w:hAnsi="Roboto Lt" w:cs="Calibri"/>
          <w:sz w:val="24"/>
          <w:szCs w:val="24"/>
          <w:lang w:eastAsia="fr-FR"/>
        </w:rPr>
        <w:t>Nombre de participants aux différentes actions / temps forts organisés sur les territoires</w:t>
      </w:r>
    </w:p>
    <w:p w14:paraId="6F149C38" w14:textId="77777777" w:rsidR="0075450E" w:rsidRPr="008C0ADD" w:rsidRDefault="0075450E" w:rsidP="0075450E">
      <w:pPr>
        <w:pStyle w:val="Paragraphedeliste"/>
        <w:numPr>
          <w:ilvl w:val="0"/>
          <w:numId w:val="45"/>
        </w:numPr>
        <w:rPr>
          <w:rFonts w:ascii="Roboto Lt" w:eastAsia="Times New Roman" w:hAnsi="Roboto Lt" w:cs="Calibri"/>
          <w:sz w:val="24"/>
          <w:szCs w:val="24"/>
          <w:lang w:eastAsia="fr-FR"/>
        </w:rPr>
      </w:pPr>
      <w:r w:rsidRPr="008C0ADD">
        <w:rPr>
          <w:rFonts w:ascii="Roboto Lt" w:eastAsia="Times New Roman" w:hAnsi="Roboto Lt" w:cs="Calibri"/>
          <w:sz w:val="24"/>
          <w:szCs w:val="24"/>
          <w:lang w:eastAsia="fr-FR"/>
        </w:rPr>
        <w:t>N</w:t>
      </w:r>
      <w:r w:rsidRPr="008C0ADD">
        <w:rPr>
          <w:rFonts w:ascii="Roboto Lt" w:eastAsia="Times New Roman" w:hAnsi="Roboto Lt" w:cs="Calibri"/>
          <w:color w:val="000000"/>
          <w:sz w:val="24"/>
          <w:szCs w:val="24"/>
          <w:lang w:eastAsia="fr-FR"/>
        </w:rPr>
        <w:t xml:space="preserve">ombre de partenaires du champ </w:t>
      </w:r>
      <w:proofErr w:type="gramStart"/>
      <w:r w:rsidRPr="008C0ADD">
        <w:rPr>
          <w:rFonts w:ascii="Roboto Lt" w:eastAsia="Times New Roman" w:hAnsi="Roboto Lt" w:cs="Calibri"/>
          <w:color w:val="000000"/>
          <w:sz w:val="24"/>
          <w:szCs w:val="24"/>
          <w:lang w:eastAsia="fr-FR"/>
        </w:rPr>
        <w:t>du logement mobilisés</w:t>
      </w:r>
      <w:proofErr w:type="gramEnd"/>
      <w:r w:rsidRPr="008C0ADD">
        <w:rPr>
          <w:rFonts w:ascii="Roboto Lt" w:eastAsia="Times New Roman" w:hAnsi="Roboto Lt" w:cs="Calibri"/>
          <w:color w:val="000000"/>
          <w:sz w:val="24"/>
          <w:szCs w:val="24"/>
          <w:lang w:eastAsia="fr-FR"/>
        </w:rPr>
        <w:t>.</w:t>
      </w:r>
    </w:p>
    <w:p w14:paraId="26BA28AE" w14:textId="77777777" w:rsidR="0075450E" w:rsidRPr="0075450E" w:rsidRDefault="0075450E" w:rsidP="0075450E">
      <w:pPr>
        <w:spacing w:after="0"/>
        <w:rPr>
          <w:rFonts w:ascii="Roboto" w:hAnsi="Roboto"/>
          <w:sz w:val="24"/>
          <w:szCs w:val="24"/>
          <w:u w:val="single"/>
        </w:rPr>
      </w:pPr>
    </w:p>
    <w:p w14:paraId="5EE6DF49" w14:textId="50170F45" w:rsidR="00BC03AA" w:rsidRPr="009370DB" w:rsidRDefault="00D62973" w:rsidP="009370DB">
      <w:pPr>
        <w:pStyle w:val="Paragraphedeliste"/>
        <w:spacing w:after="0"/>
        <w:rPr>
          <w:rFonts w:ascii="Roboto" w:hAnsi="Roboto"/>
          <w:sz w:val="24"/>
          <w:szCs w:val="24"/>
          <w:u w:val="single"/>
        </w:rPr>
      </w:pPr>
      <w:r w:rsidRPr="00E9133F">
        <w:rPr>
          <w:rFonts w:ascii="Roboto Lt" w:hAnsi="Roboto Lt"/>
          <w:b/>
          <w:caps/>
          <w:noProof/>
          <w:sz w:val="28"/>
          <w:szCs w:val="28"/>
          <w:lang w:eastAsia="fr-FR"/>
        </w:rPr>
        <mc:AlternateContent>
          <mc:Choice Requires="wps">
            <w:drawing>
              <wp:anchor distT="45720" distB="45720" distL="114300" distR="114300" simplePos="0" relativeHeight="251660288" behindDoc="0" locked="0" layoutInCell="1" allowOverlap="1" wp14:anchorId="403A2031" wp14:editId="510CCCD0">
                <wp:simplePos x="0" y="0"/>
                <wp:positionH relativeFrom="column">
                  <wp:posOffset>-139700</wp:posOffset>
                </wp:positionH>
                <wp:positionV relativeFrom="paragraph">
                  <wp:posOffset>463550</wp:posOffset>
                </wp:positionV>
                <wp:extent cx="6929755" cy="126365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126365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96D83" w14:textId="77777777" w:rsidR="009A787A" w:rsidRPr="00D4039A" w:rsidRDefault="009A787A"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16288FB5" w14:textId="77777777" w:rsidR="009A787A" w:rsidRDefault="009A787A" w:rsidP="0075450E">
                            <w:pPr>
                              <w:spacing w:after="0"/>
                              <w:contextualSpacing/>
                              <w:rPr>
                                <w:rFonts w:ascii="Roboto Lt" w:hAnsi="Roboto Lt"/>
                                <w:sz w:val="24"/>
                                <w:szCs w:val="24"/>
                              </w:rPr>
                            </w:pPr>
                            <w:r w:rsidRPr="00D4039A">
                              <w:rPr>
                                <w:rFonts w:ascii="Roboto Lt" w:hAnsi="Roboto Lt"/>
                                <w:sz w:val="24"/>
                                <w:szCs w:val="24"/>
                              </w:rPr>
                              <w:t xml:space="preserve">Direction des Politiques d’Inclusion Durable : </w:t>
                            </w:r>
                          </w:p>
                          <w:p w14:paraId="4776462E" w14:textId="78F3C4AB" w:rsidR="009A787A" w:rsidRPr="0075450E" w:rsidRDefault="00B26A75" w:rsidP="0075450E">
                            <w:pPr>
                              <w:spacing w:after="0"/>
                              <w:contextualSpacing/>
                              <w:rPr>
                                <w:rFonts w:ascii="Roboto Lt" w:hAnsi="Roboto Lt"/>
                                <w:sz w:val="24"/>
                                <w:szCs w:val="24"/>
                              </w:rPr>
                            </w:pPr>
                            <w:r>
                              <w:rPr>
                                <w:rFonts w:ascii="Roboto Lt" w:hAnsi="Roboto Lt"/>
                                <w:sz w:val="24"/>
                                <w:szCs w:val="24"/>
                              </w:rPr>
                              <w:t>Amélie DELAVAL</w:t>
                            </w:r>
                            <w:r w:rsidR="009A787A" w:rsidRPr="0075450E">
                              <w:rPr>
                                <w:rFonts w:ascii="Roboto Lt" w:hAnsi="Roboto Lt"/>
                                <w:sz w:val="24"/>
                                <w:szCs w:val="24"/>
                              </w:rPr>
                              <w:t xml:space="preserve"> – 03 21 21 67 20 delaval.amelie@pasdecalais.fr</w:t>
                            </w:r>
                          </w:p>
                          <w:p w14:paraId="1F6F389E" w14:textId="32256315" w:rsidR="009A787A" w:rsidRPr="0075450E" w:rsidRDefault="00B26A75" w:rsidP="0075450E">
                            <w:pPr>
                              <w:spacing w:after="0"/>
                              <w:contextualSpacing/>
                              <w:rPr>
                                <w:rFonts w:ascii="Roboto Lt" w:hAnsi="Roboto Lt"/>
                                <w:sz w:val="24"/>
                                <w:szCs w:val="24"/>
                              </w:rPr>
                            </w:pPr>
                            <w:r>
                              <w:rPr>
                                <w:rFonts w:ascii="Roboto Lt" w:hAnsi="Roboto Lt"/>
                                <w:sz w:val="24"/>
                                <w:szCs w:val="24"/>
                              </w:rPr>
                              <w:t>Marie PERRIER</w:t>
                            </w:r>
                            <w:r w:rsidR="009A787A" w:rsidRPr="0075450E">
                              <w:rPr>
                                <w:rFonts w:ascii="Roboto Lt" w:hAnsi="Roboto Lt"/>
                                <w:sz w:val="24"/>
                                <w:szCs w:val="24"/>
                              </w:rPr>
                              <w:t xml:space="preserve"> – 03 21 21 67 23 </w:t>
                            </w:r>
                            <w:r w:rsidR="009A787A">
                              <w:rPr>
                                <w:rFonts w:ascii="Roboto Lt" w:hAnsi="Roboto Lt"/>
                                <w:sz w:val="24"/>
                                <w:szCs w:val="24"/>
                              </w:rPr>
                              <w:t>perrier.marie</w:t>
                            </w:r>
                            <w:r w:rsidR="009A787A" w:rsidRPr="0075450E">
                              <w:rPr>
                                <w:rFonts w:ascii="Roboto Lt" w:hAnsi="Roboto Lt"/>
                                <w:sz w:val="24"/>
                                <w:szCs w:val="24"/>
                              </w:rPr>
                              <w:t>@pasdecalais.fr</w:t>
                            </w:r>
                          </w:p>
                          <w:p w14:paraId="08DBBA14" w14:textId="011070C4" w:rsidR="009A787A" w:rsidRPr="0075450E" w:rsidRDefault="00B26A75" w:rsidP="0075450E">
                            <w:pPr>
                              <w:spacing w:after="0"/>
                              <w:contextualSpacing/>
                              <w:rPr>
                                <w:rFonts w:ascii="Roboto Lt" w:hAnsi="Roboto Lt"/>
                                <w:sz w:val="24"/>
                                <w:szCs w:val="24"/>
                                <w:lang w:val="en-US"/>
                              </w:rPr>
                            </w:pPr>
                            <w:r>
                              <w:rPr>
                                <w:rFonts w:ascii="Roboto Lt" w:hAnsi="Roboto Lt"/>
                                <w:sz w:val="24"/>
                                <w:szCs w:val="24"/>
                                <w:lang w:val="en-US"/>
                              </w:rPr>
                              <w:t>Marianne THOMAS</w:t>
                            </w:r>
                            <w:r w:rsidR="009A787A" w:rsidRPr="0075450E">
                              <w:rPr>
                                <w:rFonts w:ascii="Roboto Lt" w:hAnsi="Roboto Lt"/>
                                <w:sz w:val="24"/>
                                <w:szCs w:val="24"/>
                                <w:lang w:val="en-US"/>
                              </w:rPr>
                              <w:t xml:space="preserve"> - 03 21 21 67 10 thomas.marianne@pasdecalais.fr</w:t>
                            </w:r>
                          </w:p>
                          <w:p w14:paraId="30A35DD9" w14:textId="77777777" w:rsidR="009A787A" w:rsidRPr="00D4039A" w:rsidRDefault="009A787A" w:rsidP="001E7578">
                            <w:pPr>
                              <w:spacing w:after="0"/>
                              <w:contextualSpacing/>
                              <w:rPr>
                                <w:rFonts w:ascii="Roboto Lt" w:hAnsi="Roboto Lt"/>
                                <w:sz w:val="24"/>
                                <w:szCs w:val="24"/>
                              </w:rPr>
                            </w:pPr>
                          </w:p>
                          <w:p w14:paraId="17E54FB4" w14:textId="77777777" w:rsidR="009A787A" w:rsidRDefault="009A787A" w:rsidP="00BC03AA">
                            <w:pPr>
                              <w:jc w:val="center"/>
                              <w:rPr>
                                <w:b/>
                                <w:sz w:val="28"/>
                                <w:szCs w:val="28"/>
                              </w:rPr>
                            </w:pPr>
                          </w:p>
                          <w:p w14:paraId="532F5E38" w14:textId="77777777" w:rsidR="009A787A" w:rsidRDefault="009A787A" w:rsidP="00BC03AA">
                            <w:pPr>
                              <w:jc w:val="center"/>
                              <w:rPr>
                                <w:b/>
                                <w:sz w:val="28"/>
                                <w:szCs w:val="28"/>
                              </w:rPr>
                            </w:pPr>
                          </w:p>
                          <w:p w14:paraId="5B3E5C2A" w14:textId="77777777" w:rsidR="009A787A" w:rsidRPr="00BC03AA" w:rsidRDefault="009A787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A2031" id="_x0000_t202" coordsize="21600,21600" o:spt="202" path="m,l,21600r21600,l21600,xe">
                <v:stroke joinstyle="miter"/>
                <v:path gradientshapeok="t" o:connecttype="rect"/>
              </v:shapetype>
              <v:shape id="Zone de texte 2" o:spid="_x0000_s1029" type="#_x0000_t202" style="position:absolute;left:0;text-align:left;margin-left:-11pt;margin-top:36.5pt;width:545.65pt;height:9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" fillcolor="#b8cce4 [1300]" stroked="f">
                <v:textbox>
                  <w:txbxContent>
                    <w:p w14:paraId="4FE96D83" w14:textId="77777777" w:rsidR="009A787A" w:rsidRPr="00D4039A" w:rsidRDefault="009A787A"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16288FB5" w14:textId="77777777" w:rsidR="009A787A" w:rsidRDefault="009A787A" w:rsidP="0075450E">
                      <w:pPr>
                        <w:spacing w:after="0"/>
                        <w:contextualSpacing/>
                        <w:rPr>
                          <w:rFonts w:ascii="Roboto Lt" w:hAnsi="Roboto Lt"/>
                          <w:sz w:val="24"/>
                          <w:szCs w:val="24"/>
                        </w:rPr>
                      </w:pPr>
                      <w:r w:rsidRPr="00D4039A">
                        <w:rPr>
                          <w:rFonts w:ascii="Roboto Lt" w:hAnsi="Roboto Lt"/>
                          <w:sz w:val="24"/>
                          <w:szCs w:val="24"/>
                        </w:rPr>
                        <w:t xml:space="preserve">Direction des Politiques d’Inclusion Durable : </w:t>
                      </w:r>
                    </w:p>
                    <w:p w14:paraId="4776462E" w14:textId="78F3C4AB" w:rsidR="009A787A" w:rsidRPr="0075450E" w:rsidRDefault="00B26A75" w:rsidP="0075450E">
                      <w:pPr>
                        <w:spacing w:after="0"/>
                        <w:contextualSpacing/>
                        <w:rPr>
                          <w:rFonts w:ascii="Roboto Lt" w:hAnsi="Roboto Lt"/>
                          <w:sz w:val="24"/>
                          <w:szCs w:val="24"/>
                        </w:rPr>
                      </w:pPr>
                      <w:r>
                        <w:rPr>
                          <w:rFonts w:ascii="Roboto Lt" w:hAnsi="Roboto Lt"/>
                          <w:sz w:val="24"/>
                          <w:szCs w:val="24"/>
                        </w:rPr>
                        <w:t>Amélie DELAVAL</w:t>
                      </w:r>
                      <w:r w:rsidR="009A787A" w:rsidRPr="0075450E">
                        <w:rPr>
                          <w:rFonts w:ascii="Roboto Lt" w:hAnsi="Roboto Lt"/>
                          <w:sz w:val="24"/>
                          <w:szCs w:val="24"/>
                        </w:rPr>
                        <w:t xml:space="preserve"> – 03 21 21 67 20 delaval.amelie@pasdecalais.fr</w:t>
                      </w:r>
                    </w:p>
                    <w:p w14:paraId="1F6F389E" w14:textId="32256315" w:rsidR="009A787A" w:rsidRPr="0075450E" w:rsidRDefault="00B26A75" w:rsidP="0075450E">
                      <w:pPr>
                        <w:spacing w:after="0"/>
                        <w:contextualSpacing/>
                        <w:rPr>
                          <w:rFonts w:ascii="Roboto Lt" w:hAnsi="Roboto Lt"/>
                          <w:sz w:val="24"/>
                          <w:szCs w:val="24"/>
                        </w:rPr>
                      </w:pPr>
                      <w:r>
                        <w:rPr>
                          <w:rFonts w:ascii="Roboto Lt" w:hAnsi="Roboto Lt"/>
                          <w:sz w:val="24"/>
                          <w:szCs w:val="24"/>
                        </w:rPr>
                        <w:t>Marie PERRIER</w:t>
                      </w:r>
                      <w:r w:rsidR="009A787A" w:rsidRPr="0075450E">
                        <w:rPr>
                          <w:rFonts w:ascii="Roboto Lt" w:hAnsi="Roboto Lt"/>
                          <w:sz w:val="24"/>
                          <w:szCs w:val="24"/>
                        </w:rPr>
                        <w:t xml:space="preserve"> – 03 21 21 67 23 </w:t>
                      </w:r>
                      <w:r w:rsidR="009A787A">
                        <w:rPr>
                          <w:rFonts w:ascii="Roboto Lt" w:hAnsi="Roboto Lt"/>
                          <w:sz w:val="24"/>
                          <w:szCs w:val="24"/>
                        </w:rPr>
                        <w:t>perrier.marie</w:t>
                      </w:r>
                      <w:r w:rsidR="009A787A" w:rsidRPr="0075450E">
                        <w:rPr>
                          <w:rFonts w:ascii="Roboto Lt" w:hAnsi="Roboto Lt"/>
                          <w:sz w:val="24"/>
                          <w:szCs w:val="24"/>
                        </w:rPr>
                        <w:t>@pasdecalais.fr</w:t>
                      </w:r>
                    </w:p>
                    <w:p w14:paraId="08DBBA14" w14:textId="011070C4" w:rsidR="009A787A" w:rsidRPr="0075450E" w:rsidRDefault="00B26A75" w:rsidP="0075450E">
                      <w:pPr>
                        <w:spacing w:after="0"/>
                        <w:contextualSpacing/>
                        <w:rPr>
                          <w:rFonts w:ascii="Roboto Lt" w:hAnsi="Roboto Lt"/>
                          <w:sz w:val="24"/>
                          <w:szCs w:val="24"/>
                          <w:lang w:val="en-US"/>
                        </w:rPr>
                      </w:pPr>
                      <w:r>
                        <w:rPr>
                          <w:rFonts w:ascii="Roboto Lt" w:hAnsi="Roboto Lt"/>
                          <w:sz w:val="24"/>
                          <w:szCs w:val="24"/>
                          <w:lang w:val="en-US"/>
                        </w:rPr>
                        <w:t>Marianne THOMAS</w:t>
                      </w:r>
                      <w:r w:rsidR="009A787A" w:rsidRPr="0075450E">
                        <w:rPr>
                          <w:rFonts w:ascii="Roboto Lt" w:hAnsi="Roboto Lt"/>
                          <w:sz w:val="24"/>
                          <w:szCs w:val="24"/>
                          <w:lang w:val="en-US"/>
                        </w:rPr>
                        <w:t xml:space="preserve"> - 03 21 21 67 10 thomas.marianne@pasdecalais.fr</w:t>
                      </w:r>
                    </w:p>
                    <w:p w14:paraId="30A35DD9" w14:textId="77777777" w:rsidR="009A787A" w:rsidRPr="00D4039A" w:rsidRDefault="009A787A" w:rsidP="001E7578">
                      <w:pPr>
                        <w:spacing w:after="0"/>
                        <w:contextualSpacing/>
                        <w:rPr>
                          <w:rFonts w:ascii="Roboto Lt" w:hAnsi="Roboto Lt"/>
                          <w:sz w:val="24"/>
                          <w:szCs w:val="24"/>
                        </w:rPr>
                      </w:pPr>
                    </w:p>
                    <w:p w14:paraId="17E54FB4" w14:textId="77777777" w:rsidR="009A787A" w:rsidRDefault="009A787A" w:rsidP="00BC03AA">
                      <w:pPr>
                        <w:jc w:val="center"/>
                        <w:rPr>
                          <w:b/>
                          <w:sz w:val="28"/>
                          <w:szCs w:val="28"/>
                        </w:rPr>
                      </w:pPr>
                    </w:p>
                    <w:p w14:paraId="532F5E38" w14:textId="77777777" w:rsidR="009A787A" w:rsidRDefault="009A787A" w:rsidP="00BC03AA">
                      <w:pPr>
                        <w:jc w:val="center"/>
                        <w:rPr>
                          <w:b/>
                          <w:sz w:val="28"/>
                          <w:szCs w:val="28"/>
                        </w:rPr>
                      </w:pPr>
                    </w:p>
                    <w:p w14:paraId="5B3E5C2A" w14:textId="77777777" w:rsidR="009A787A" w:rsidRPr="00BC03AA" w:rsidRDefault="009A787A" w:rsidP="00BC03AA">
                      <w:pPr>
                        <w:jc w:val="center"/>
                      </w:pPr>
                    </w:p>
                  </w:txbxContent>
                </v:textbox>
                <w10:wrap type="square"/>
              </v:shape>
            </w:pict>
          </mc:Fallback>
        </mc:AlternateContent>
      </w:r>
    </w:p>
    <w:sectPr w:rsidR="00BC03AA" w:rsidRPr="009370DB" w:rsidSect="00DB798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0A683" w14:textId="77777777" w:rsidR="00297BBC" w:rsidRDefault="00297BBC" w:rsidP="004F7908">
      <w:pPr>
        <w:spacing w:after="0" w:line="240" w:lineRule="auto"/>
      </w:pPr>
      <w:r>
        <w:separator/>
      </w:r>
    </w:p>
  </w:endnote>
  <w:endnote w:type="continuationSeparator" w:id="0">
    <w:p w14:paraId="15CBDA95" w14:textId="77777777" w:rsidR="00297BBC" w:rsidRDefault="00297BBC"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9A787A" w:rsidRDefault="009A78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53F2A24B" w:rsidR="009A787A" w:rsidRDefault="009A787A">
        <w:pPr>
          <w:pStyle w:val="Pieddepage"/>
          <w:jc w:val="right"/>
        </w:pPr>
        <w:r>
          <w:fldChar w:fldCharType="begin"/>
        </w:r>
        <w:r>
          <w:instrText>PAGE   \* MERGEFORMAT</w:instrText>
        </w:r>
        <w:r>
          <w:fldChar w:fldCharType="separate"/>
        </w:r>
        <w:r w:rsidR="00475E10">
          <w:rPr>
            <w:noProof/>
          </w:rPr>
          <w:t>4</w:t>
        </w:r>
        <w:r>
          <w:fldChar w:fldCharType="end"/>
        </w:r>
      </w:p>
    </w:sdtContent>
  </w:sdt>
  <w:p w14:paraId="120CAC8B" w14:textId="77777777" w:rsidR="009A787A" w:rsidRDefault="009A787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9A787A" w:rsidRDefault="009A78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8068D" w14:textId="77777777" w:rsidR="00297BBC" w:rsidRDefault="00297BBC" w:rsidP="004F7908">
      <w:pPr>
        <w:spacing w:after="0" w:line="240" w:lineRule="auto"/>
      </w:pPr>
      <w:r>
        <w:separator/>
      </w:r>
    </w:p>
  </w:footnote>
  <w:footnote w:type="continuationSeparator" w:id="0">
    <w:p w14:paraId="57C4DB14" w14:textId="77777777" w:rsidR="00297BBC" w:rsidRDefault="00297BBC"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9A787A" w:rsidRDefault="009A78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9A787A" w:rsidRDefault="009A78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9A787A" w:rsidRDefault="009A78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43F0"/>
    <w:multiLevelType w:val="hybridMultilevel"/>
    <w:tmpl w:val="03D2CD04"/>
    <w:lvl w:ilvl="0" w:tplc="040C0001">
      <w:start w:val="1"/>
      <w:numFmt w:val="bullet"/>
      <w:lvlText w:val=""/>
      <w:lvlJc w:val="left"/>
      <w:pPr>
        <w:ind w:left="4613" w:hanging="360"/>
      </w:pPr>
      <w:rPr>
        <w:rFonts w:ascii="Symbol" w:hAnsi="Symbol" w:hint="default"/>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abstractNum w:abstractNumId="1"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936C87"/>
    <w:multiLevelType w:val="hybridMultilevel"/>
    <w:tmpl w:val="9BCC75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BB77E4"/>
    <w:multiLevelType w:val="hybridMultilevel"/>
    <w:tmpl w:val="5E3210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D97877"/>
    <w:multiLevelType w:val="hybridMultilevel"/>
    <w:tmpl w:val="5DE6A1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DC5A97"/>
    <w:multiLevelType w:val="hybridMultilevel"/>
    <w:tmpl w:val="3F6E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4D5F54"/>
    <w:multiLevelType w:val="hybridMultilevel"/>
    <w:tmpl w:val="088C2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C42B14"/>
    <w:multiLevelType w:val="hybridMultilevel"/>
    <w:tmpl w:val="B8646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F0659C"/>
    <w:multiLevelType w:val="hybridMultilevel"/>
    <w:tmpl w:val="B3B2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203818"/>
    <w:multiLevelType w:val="hybridMultilevel"/>
    <w:tmpl w:val="47E80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7C167C"/>
    <w:multiLevelType w:val="hybridMultilevel"/>
    <w:tmpl w:val="81F892DC"/>
    <w:lvl w:ilvl="0" w:tplc="A940695C">
      <w:numFmt w:val="bullet"/>
      <w:lvlText w:val="-"/>
      <w:lvlJc w:val="left"/>
      <w:pPr>
        <w:ind w:left="720" w:hanging="360"/>
      </w:pPr>
      <w:rPr>
        <w:rFonts w:ascii="Roboto" w:eastAsia="Roboto"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F62D64"/>
    <w:multiLevelType w:val="hybridMultilevel"/>
    <w:tmpl w:val="2572CD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453E77"/>
    <w:multiLevelType w:val="hybridMultilevel"/>
    <w:tmpl w:val="FB86F8C0"/>
    <w:lvl w:ilvl="0" w:tplc="73B0C1EC">
      <w:numFmt w:val="bullet"/>
      <w:lvlText w:val="-"/>
      <w:lvlJc w:val="left"/>
      <w:pPr>
        <w:ind w:left="1068" w:hanging="360"/>
      </w:pPr>
      <w:rPr>
        <w:rFonts w:ascii="Roboto Lt" w:eastAsiaTheme="minorHAnsi" w:hAnsi="Roboto Lt"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3306E28"/>
    <w:multiLevelType w:val="hybridMultilevel"/>
    <w:tmpl w:val="70F28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620056"/>
    <w:multiLevelType w:val="hybridMultilevel"/>
    <w:tmpl w:val="0D7806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E465B6"/>
    <w:multiLevelType w:val="hybridMultilevel"/>
    <w:tmpl w:val="8A22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6D00B8"/>
    <w:multiLevelType w:val="hybridMultilevel"/>
    <w:tmpl w:val="69681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2278AF"/>
    <w:multiLevelType w:val="hybridMultilevel"/>
    <w:tmpl w:val="36687F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D2393D"/>
    <w:multiLevelType w:val="hybridMultilevel"/>
    <w:tmpl w:val="548285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13524D"/>
    <w:multiLevelType w:val="hybridMultilevel"/>
    <w:tmpl w:val="5AEA59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646C27"/>
    <w:multiLevelType w:val="hybridMultilevel"/>
    <w:tmpl w:val="B61A89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D1137C"/>
    <w:multiLevelType w:val="hybridMultilevel"/>
    <w:tmpl w:val="9034BD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4D536CF"/>
    <w:multiLevelType w:val="hybridMultilevel"/>
    <w:tmpl w:val="83E216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CF7BEF"/>
    <w:multiLevelType w:val="hybridMultilevel"/>
    <w:tmpl w:val="CAEEADD6"/>
    <w:lvl w:ilvl="0" w:tplc="040C0001">
      <w:start w:val="1"/>
      <w:numFmt w:val="bullet"/>
      <w:lvlText w:val=""/>
      <w:lvlJc w:val="left"/>
      <w:pPr>
        <w:ind w:left="1428" w:hanging="360"/>
      </w:pPr>
      <w:rPr>
        <w:rFonts w:ascii="Symbol" w:hAnsi="Symbol" w:hint="default"/>
      </w:rPr>
    </w:lvl>
    <w:lvl w:ilvl="1" w:tplc="5F12BDD2">
      <w:numFmt w:val="bullet"/>
      <w:lvlText w:val="•"/>
      <w:lvlJc w:val="left"/>
      <w:pPr>
        <w:ind w:left="2496" w:hanging="708"/>
      </w:pPr>
      <w:rPr>
        <w:rFonts w:ascii="Roboto Lt" w:eastAsiaTheme="minorHAnsi" w:hAnsi="Roboto Lt" w:cstheme="minorBid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573E3155"/>
    <w:multiLevelType w:val="hybridMultilevel"/>
    <w:tmpl w:val="993292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250D64"/>
    <w:multiLevelType w:val="hybridMultilevel"/>
    <w:tmpl w:val="AF62E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CD5BB0"/>
    <w:multiLevelType w:val="hybridMultilevel"/>
    <w:tmpl w:val="94C48C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5EF522E8"/>
    <w:multiLevelType w:val="hybridMultilevel"/>
    <w:tmpl w:val="CD82B28A"/>
    <w:lvl w:ilvl="0" w:tplc="3C980F4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E4715E"/>
    <w:multiLevelType w:val="hybridMultilevel"/>
    <w:tmpl w:val="CF7A3B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A31030"/>
    <w:multiLevelType w:val="hybridMultilevel"/>
    <w:tmpl w:val="5EAE9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1E7453"/>
    <w:multiLevelType w:val="hybridMultilevel"/>
    <w:tmpl w:val="CE3C5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693879"/>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A21CB9"/>
    <w:multiLevelType w:val="hybridMultilevel"/>
    <w:tmpl w:val="36467D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917739"/>
    <w:multiLevelType w:val="hybridMultilevel"/>
    <w:tmpl w:val="17BE51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E40BCE"/>
    <w:multiLevelType w:val="hybridMultilevel"/>
    <w:tmpl w:val="3A3CA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E713E89"/>
    <w:multiLevelType w:val="hybridMultilevel"/>
    <w:tmpl w:val="BA84CD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0F37BD3"/>
    <w:multiLevelType w:val="hybridMultilevel"/>
    <w:tmpl w:val="5888A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2DF2AE3"/>
    <w:multiLevelType w:val="hybridMultilevel"/>
    <w:tmpl w:val="1BFAC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FF5D80"/>
    <w:multiLevelType w:val="hybridMultilevel"/>
    <w:tmpl w:val="8B4097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F944E7"/>
    <w:multiLevelType w:val="hybridMultilevel"/>
    <w:tmpl w:val="25941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F45D38"/>
    <w:multiLevelType w:val="hybridMultilevel"/>
    <w:tmpl w:val="05328B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5"/>
  </w:num>
  <w:num w:numId="4">
    <w:abstractNumId w:val="32"/>
  </w:num>
  <w:num w:numId="5">
    <w:abstractNumId w:val="44"/>
  </w:num>
  <w:num w:numId="6">
    <w:abstractNumId w:val="27"/>
  </w:num>
  <w:num w:numId="7">
    <w:abstractNumId w:val="34"/>
  </w:num>
  <w:num w:numId="8">
    <w:abstractNumId w:val="35"/>
  </w:num>
  <w:num w:numId="9">
    <w:abstractNumId w:val="0"/>
  </w:num>
  <w:num w:numId="10">
    <w:abstractNumId w:val="37"/>
  </w:num>
  <w:num w:numId="11">
    <w:abstractNumId w:val="2"/>
  </w:num>
  <w:num w:numId="12">
    <w:abstractNumId w:val="38"/>
  </w:num>
  <w:num w:numId="13">
    <w:abstractNumId w:val="24"/>
  </w:num>
  <w:num w:numId="14">
    <w:abstractNumId w:val="26"/>
  </w:num>
  <w:num w:numId="15">
    <w:abstractNumId w:val="36"/>
  </w:num>
  <w:num w:numId="16">
    <w:abstractNumId w:val="8"/>
  </w:num>
  <w:num w:numId="17">
    <w:abstractNumId w:val="16"/>
  </w:num>
  <w:num w:numId="18">
    <w:abstractNumId w:val="17"/>
  </w:num>
  <w:num w:numId="19">
    <w:abstractNumId w:val="7"/>
  </w:num>
  <w:num w:numId="20">
    <w:abstractNumId w:val="14"/>
  </w:num>
  <w:num w:numId="21">
    <w:abstractNumId w:val="39"/>
  </w:num>
  <w:num w:numId="22">
    <w:abstractNumId w:val="6"/>
  </w:num>
  <w:num w:numId="23">
    <w:abstractNumId w:val="10"/>
  </w:num>
  <w:num w:numId="24">
    <w:abstractNumId w:val="22"/>
  </w:num>
  <w:num w:numId="25">
    <w:abstractNumId w:val="31"/>
  </w:num>
  <w:num w:numId="26">
    <w:abstractNumId w:val="42"/>
  </w:num>
  <w:num w:numId="27">
    <w:abstractNumId w:val="40"/>
  </w:num>
  <w:num w:numId="28">
    <w:abstractNumId w:val="9"/>
  </w:num>
  <w:num w:numId="29">
    <w:abstractNumId w:val="3"/>
  </w:num>
  <w:num w:numId="30">
    <w:abstractNumId w:val="41"/>
  </w:num>
  <w:num w:numId="31">
    <w:abstractNumId w:val="19"/>
  </w:num>
  <w:num w:numId="32">
    <w:abstractNumId w:val="25"/>
  </w:num>
  <w:num w:numId="33">
    <w:abstractNumId w:val="29"/>
  </w:num>
  <w:num w:numId="34">
    <w:abstractNumId w:val="21"/>
  </w:num>
  <w:num w:numId="35">
    <w:abstractNumId w:val="43"/>
  </w:num>
  <w:num w:numId="36">
    <w:abstractNumId w:val="4"/>
  </w:num>
  <w:num w:numId="37">
    <w:abstractNumId w:val="33"/>
  </w:num>
  <w:num w:numId="38">
    <w:abstractNumId w:val="20"/>
  </w:num>
  <w:num w:numId="39">
    <w:abstractNumId w:val="12"/>
  </w:num>
  <w:num w:numId="40">
    <w:abstractNumId w:val="18"/>
  </w:num>
  <w:num w:numId="41">
    <w:abstractNumId w:val="15"/>
  </w:num>
  <w:num w:numId="42">
    <w:abstractNumId w:val="28"/>
  </w:num>
  <w:num w:numId="43">
    <w:abstractNumId w:val="23"/>
  </w:num>
  <w:num w:numId="44">
    <w:abstractNumId w:val="11"/>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A3D31"/>
    <w:rsid w:val="000E37BD"/>
    <w:rsid w:val="00146A06"/>
    <w:rsid w:val="00172B00"/>
    <w:rsid w:val="001755F8"/>
    <w:rsid w:val="001D3364"/>
    <w:rsid w:val="001D57E6"/>
    <w:rsid w:val="001E7578"/>
    <w:rsid w:val="001E7D43"/>
    <w:rsid w:val="00206884"/>
    <w:rsid w:val="00217EB0"/>
    <w:rsid w:val="00227996"/>
    <w:rsid w:val="002329EC"/>
    <w:rsid w:val="00237731"/>
    <w:rsid w:val="002555E8"/>
    <w:rsid w:val="00256634"/>
    <w:rsid w:val="00266A5C"/>
    <w:rsid w:val="002742FE"/>
    <w:rsid w:val="00276C43"/>
    <w:rsid w:val="002911DF"/>
    <w:rsid w:val="00297BBC"/>
    <w:rsid w:val="002E5143"/>
    <w:rsid w:val="002F5C5A"/>
    <w:rsid w:val="00322481"/>
    <w:rsid w:val="00323FCD"/>
    <w:rsid w:val="003634C2"/>
    <w:rsid w:val="003647A6"/>
    <w:rsid w:val="003852E9"/>
    <w:rsid w:val="00392F28"/>
    <w:rsid w:val="0039695F"/>
    <w:rsid w:val="003A369E"/>
    <w:rsid w:val="003D168F"/>
    <w:rsid w:val="003F7B77"/>
    <w:rsid w:val="00410F39"/>
    <w:rsid w:val="004237F0"/>
    <w:rsid w:val="00431886"/>
    <w:rsid w:val="00441C62"/>
    <w:rsid w:val="00455C2F"/>
    <w:rsid w:val="00456FD6"/>
    <w:rsid w:val="00475E10"/>
    <w:rsid w:val="00486B6F"/>
    <w:rsid w:val="004871FF"/>
    <w:rsid w:val="004955EE"/>
    <w:rsid w:val="00495E56"/>
    <w:rsid w:val="004B2A7E"/>
    <w:rsid w:val="004C0885"/>
    <w:rsid w:val="004C6E86"/>
    <w:rsid w:val="004E2B8D"/>
    <w:rsid w:val="004F7908"/>
    <w:rsid w:val="005066A4"/>
    <w:rsid w:val="00510876"/>
    <w:rsid w:val="00553B1D"/>
    <w:rsid w:val="00554FA1"/>
    <w:rsid w:val="005806A4"/>
    <w:rsid w:val="005C0DB5"/>
    <w:rsid w:val="005C3535"/>
    <w:rsid w:val="005C378F"/>
    <w:rsid w:val="005E2998"/>
    <w:rsid w:val="005E47F2"/>
    <w:rsid w:val="005F480B"/>
    <w:rsid w:val="00601965"/>
    <w:rsid w:val="0061074E"/>
    <w:rsid w:val="00616721"/>
    <w:rsid w:val="00627C3E"/>
    <w:rsid w:val="006507D4"/>
    <w:rsid w:val="0065483E"/>
    <w:rsid w:val="006621F2"/>
    <w:rsid w:val="00665EE5"/>
    <w:rsid w:val="00682DC3"/>
    <w:rsid w:val="006A4900"/>
    <w:rsid w:val="006B4E25"/>
    <w:rsid w:val="006C33BE"/>
    <w:rsid w:val="006C5F71"/>
    <w:rsid w:val="006D3596"/>
    <w:rsid w:val="007204C5"/>
    <w:rsid w:val="00727F25"/>
    <w:rsid w:val="0075450E"/>
    <w:rsid w:val="00765F8E"/>
    <w:rsid w:val="007D012E"/>
    <w:rsid w:val="007D73CF"/>
    <w:rsid w:val="007F1ED0"/>
    <w:rsid w:val="0080371F"/>
    <w:rsid w:val="008438F3"/>
    <w:rsid w:val="00863EF4"/>
    <w:rsid w:val="008666BF"/>
    <w:rsid w:val="008669C6"/>
    <w:rsid w:val="00872234"/>
    <w:rsid w:val="00890A6B"/>
    <w:rsid w:val="008A2079"/>
    <w:rsid w:val="008A414A"/>
    <w:rsid w:val="008A6B5D"/>
    <w:rsid w:val="008C189C"/>
    <w:rsid w:val="008C46B7"/>
    <w:rsid w:val="008C4E9D"/>
    <w:rsid w:val="008D69ED"/>
    <w:rsid w:val="008F5233"/>
    <w:rsid w:val="009040AB"/>
    <w:rsid w:val="009273CE"/>
    <w:rsid w:val="009370DB"/>
    <w:rsid w:val="009557AA"/>
    <w:rsid w:val="00966AEF"/>
    <w:rsid w:val="00976C38"/>
    <w:rsid w:val="009806E4"/>
    <w:rsid w:val="0098473D"/>
    <w:rsid w:val="009A30E5"/>
    <w:rsid w:val="009A787A"/>
    <w:rsid w:val="009D3585"/>
    <w:rsid w:val="00A14EFC"/>
    <w:rsid w:val="00A16325"/>
    <w:rsid w:val="00A427DC"/>
    <w:rsid w:val="00A528A6"/>
    <w:rsid w:val="00A83C7A"/>
    <w:rsid w:val="00A9238B"/>
    <w:rsid w:val="00AB21CA"/>
    <w:rsid w:val="00AC21A6"/>
    <w:rsid w:val="00AD1E0A"/>
    <w:rsid w:val="00AF052E"/>
    <w:rsid w:val="00B26A75"/>
    <w:rsid w:val="00B33902"/>
    <w:rsid w:val="00B40626"/>
    <w:rsid w:val="00B41179"/>
    <w:rsid w:val="00B44A98"/>
    <w:rsid w:val="00B51419"/>
    <w:rsid w:val="00B64670"/>
    <w:rsid w:val="00B741BC"/>
    <w:rsid w:val="00B83971"/>
    <w:rsid w:val="00BB676B"/>
    <w:rsid w:val="00BC03AA"/>
    <w:rsid w:val="00BD3E5C"/>
    <w:rsid w:val="00BE4BAB"/>
    <w:rsid w:val="00C23E3A"/>
    <w:rsid w:val="00C56CD5"/>
    <w:rsid w:val="00C71F80"/>
    <w:rsid w:val="00C749E9"/>
    <w:rsid w:val="00CA7A4E"/>
    <w:rsid w:val="00CB486C"/>
    <w:rsid w:val="00CB651E"/>
    <w:rsid w:val="00CB6887"/>
    <w:rsid w:val="00CC025F"/>
    <w:rsid w:val="00CC1C6C"/>
    <w:rsid w:val="00CE1080"/>
    <w:rsid w:val="00D03CFE"/>
    <w:rsid w:val="00D0435E"/>
    <w:rsid w:val="00D4039A"/>
    <w:rsid w:val="00D43A9D"/>
    <w:rsid w:val="00D62973"/>
    <w:rsid w:val="00D635C4"/>
    <w:rsid w:val="00D7278A"/>
    <w:rsid w:val="00D912AE"/>
    <w:rsid w:val="00D97344"/>
    <w:rsid w:val="00D97FCA"/>
    <w:rsid w:val="00DA611F"/>
    <w:rsid w:val="00DB797E"/>
    <w:rsid w:val="00DB798E"/>
    <w:rsid w:val="00DC175F"/>
    <w:rsid w:val="00DD0346"/>
    <w:rsid w:val="00DD5AD4"/>
    <w:rsid w:val="00DE5358"/>
    <w:rsid w:val="00E3503F"/>
    <w:rsid w:val="00E52C2E"/>
    <w:rsid w:val="00E52F81"/>
    <w:rsid w:val="00E71670"/>
    <w:rsid w:val="00E77AFA"/>
    <w:rsid w:val="00E875A7"/>
    <w:rsid w:val="00E87D9D"/>
    <w:rsid w:val="00E9133F"/>
    <w:rsid w:val="00E9162A"/>
    <w:rsid w:val="00EA4B73"/>
    <w:rsid w:val="00EC5E4C"/>
    <w:rsid w:val="00ED5940"/>
    <w:rsid w:val="00EE2FFC"/>
    <w:rsid w:val="00EE63EF"/>
    <w:rsid w:val="00EF655D"/>
    <w:rsid w:val="00F10F2E"/>
    <w:rsid w:val="00F32164"/>
    <w:rsid w:val="00F53F39"/>
    <w:rsid w:val="00F7187B"/>
    <w:rsid w:val="00F96843"/>
    <w:rsid w:val="00FD6913"/>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2"/>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4759">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851D8-56B6-47FD-B8ED-8B3711D4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1224</Words>
  <Characters>6737</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cp:lastModifiedBy>
  <cp:revision>40</cp:revision>
  <cp:lastPrinted>2019-06-11T14:22:00Z</cp:lastPrinted>
  <dcterms:created xsi:type="dcterms:W3CDTF">2024-11-05T14:24:00Z</dcterms:created>
  <dcterms:modified xsi:type="dcterms:W3CDTF">2024-12-09T13:26:00Z</dcterms:modified>
</cp:coreProperties>
</file>