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4974898C" w:rsidR="002E5143" w:rsidRPr="00A83C7A" w:rsidRDefault="005066A4" w:rsidP="008A2079">
      <w:pPr>
        <w:spacing w:after="0"/>
        <w:jc w:val="center"/>
        <w:rPr>
          <w:i/>
          <w:sz w:val="24"/>
          <w:szCs w:val="24"/>
        </w:rPr>
      </w:pPr>
      <w:r w:rsidRPr="005066A4">
        <w:rPr>
          <w:rFonts w:ascii="Roboto" w:hAnsi="Roboto"/>
          <w:noProof/>
          <w:color w:val="17365D" w:themeColor="text2" w:themeShade="BF"/>
          <w:sz w:val="40"/>
          <w:szCs w:val="44"/>
          <w:lang w:eastAsia="fr-FR"/>
        </w:rPr>
        <w:drawing>
          <wp:anchor distT="0" distB="0" distL="114300" distR="114300" simplePos="0" relativeHeight="251661312" behindDoc="1" locked="0" layoutInCell="1" allowOverlap="1" wp14:anchorId="49B92CB6" wp14:editId="2F5D1A99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2481580" cy="554990"/>
            <wp:effectExtent l="0" t="0" r="0" b="0"/>
            <wp:wrapTight wrapText="bothSides">
              <wp:wrapPolygon edited="0">
                <wp:start x="0" y="0"/>
                <wp:lineTo x="0" y="20760"/>
                <wp:lineTo x="21390" y="20760"/>
                <wp:lineTo x="21390" y="0"/>
                <wp:lineTo x="0" y="0"/>
              </wp:wrapPolygon>
            </wp:wrapTight>
            <wp:docPr id="3" name="Image 3" descr="C:\Users\Vanderbergue Laetiti\Downloads\14- Logo Mon Département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erbergue Laetiti\Downloads\14- Logo Mon Département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95F"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18B18CEB">
                <wp:simplePos x="0" y="0"/>
                <wp:positionH relativeFrom="column">
                  <wp:posOffset>-152400</wp:posOffset>
                </wp:positionH>
                <wp:positionV relativeFrom="paragraph">
                  <wp:posOffset>-201930</wp:posOffset>
                </wp:positionV>
                <wp:extent cx="6943725" cy="1551633"/>
                <wp:effectExtent l="0" t="0" r="952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551633"/>
                          <a:chOff x="0" y="-76241"/>
                          <a:chExt cx="6943725" cy="1552436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76241"/>
                            <a:ext cx="6934200" cy="109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0599C4A" w14:textId="77777777" w:rsidR="0018775A" w:rsidRDefault="00D317E2" w:rsidP="00D317E2">
                              <w:pPr>
                                <w:pStyle w:val="Titre"/>
                                <w:ind w:left="4248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</w:pPr>
                              <w:r w:rsidRPr="00E11998"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  <w:t>.3</w:t>
                              </w:r>
                              <w:r w:rsidRPr="00E11998"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  <w:t xml:space="preserve"> Contrepartie FSE </w:t>
                              </w:r>
                            </w:p>
                            <w:p w14:paraId="0A0C5E6A" w14:textId="0B5E6BC8" w:rsidR="00D317E2" w:rsidRPr="00E11998" w:rsidRDefault="00D317E2" w:rsidP="00D317E2">
                              <w:pPr>
                                <w:pStyle w:val="Titre"/>
                                <w:ind w:left="4248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  <w:proofErr w:type="gramStart"/>
                              <w:r w:rsidRPr="00E11998"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  <w:t>coordinateurs</w:t>
                              </w:r>
                              <w:proofErr w:type="gramEnd"/>
                              <w:r w:rsidRPr="00E11998"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  <w:t xml:space="preserve"> Logement d’abord</w:t>
                              </w:r>
                            </w:p>
                            <w:p w14:paraId="2E0F66F1" w14:textId="2A3D539D" w:rsidR="00DE5358" w:rsidRPr="008A2079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0387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778A10C" w14:textId="55501E46" w:rsidR="00DB53CB" w:rsidRPr="00255FA4" w:rsidRDefault="00DB53CB" w:rsidP="00DB53CB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 w:rsidRPr="00255FA4">
                                <w:rPr>
                                  <w:rFonts w:ascii="Roboto" w:hAnsi="Roboto" w:cstheme="minorHAnsi"/>
                                </w:rPr>
                                <w:t>Axe 5 : Contreparties FSE</w:t>
                              </w:r>
                            </w:p>
                            <w:p w14:paraId="13AC50F8" w14:textId="625EF9BE" w:rsidR="00AD1E0A" w:rsidRPr="001D3364" w:rsidRDefault="00AD1E0A" w:rsidP="007204C5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38452928" w14:textId="77777777" w:rsidR="00B40626" w:rsidRPr="00E9133F" w:rsidRDefault="00B40626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left:0;text-align:left;margin-left:-12pt;margin-top:-15.9pt;width:546.75pt;height:122.2pt;z-index:251659263;mso-height-relative:margin" coordorigin=",-762" coordsize="69437,1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top:-762;width:69342;height:10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0599C4A" w14:textId="77777777" w:rsidR="0018775A" w:rsidRDefault="00D317E2" w:rsidP="00D317E2">
                        <w:pPr>
                          <w:pStyle w:val="Titre"/>
                          <w:ind w:left="4248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</w:pPr>
                        <w:r w:rsidRPr="00E11998"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  <w:t>5</w:t>
                        </w:r>
                        <w:r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  <w:t>.3</w:t>
                        </w:r>
                        <w:r w:rsidRPr="00E11998"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  <w:t xml:space="preserve"> Contrepartie FSE </w:t>
                        </w:r>
                      </w:p>
                      <w:p w14:paraId="0A0C5E6A" w14:textId="0B5E6BC8" w:rsidR="00D317E2" w:rsidRPr="00E11998" w:rsidRDefault="00D317E2" w:rsidP="00D317E2">
                        <w:pPr>
                          <w:pStyle w:val="Titre"/>
                          <w:ind w:left="4248"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  <w:proofErr w:type="gramStart"/>
                        <w:r w:rsidRPr="00E11998"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  <w:t>coordinateurs</w:t>
                        </w:r>
                        <w:proofErr w:type="gramEnd"/>
                        <w:r w:rsidRPr="00E11998"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  <w:t xml:space="preserve"> Logement d’abord</w:t>
                        </w:r>
                      </w:p>
                      <w:p w14:paraId="2E0F66F1" w14:textId="2A3D539D" w:rsidR="00DE5358" w:rsidRPr="008A2079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11203;width:69437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5778A10C" w14:textId="55501E46" w:rsidR="00DB53CB" w:rsidRPr="00255FA4" w:rsidRDefault="00DB53CB" w:rsidP="00DB53CB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jc w:val="both"/>
                          <w:rPr>
                            <w:rFonts w:ascii="Roboto" w:hAnsi="Roboto" w:cstheme="minorHAnsi"/>
                          </w:rPr>
                        </w:pPr>
                        <w:r w:rsidRPr="00255FA4">
                          <w:rPr>
                            <w:rFonts w:ascii="Roboto" w:hAnsi="Roboto" w:cstheme="minorHAnsi"/>
                          </w:rPr>
                          <w:t>Axe 5 : Contreparties FSE</w:t>
                        </w:r>
                      </w:p>
                      <w:p w14:paraId="13AC50F8" w14:textId="625EF9BE" w:rsidR="00AD1E0A" w:rsidRPr="001D3364" w:rsidRDefault="00AD1E0A" w:rsidP="007204C5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38452928" w14:textId="77777777" w:rsidR="00B40626" w:rsidRPr="00E9133F" w:rsidRDefault="00B40626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43AE32" w14:textId="0176E52C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42092A23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58834B98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5273EE72" w14:textId="65F53D86" w:rsidR="004237F0" w:rsidRDefault="004237F0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6BB0B2D3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C025F">
        <w:rPr>
          <w:rFonts w:ascii="Roboto Lt" w:hAnsi="Roboto Lt"/>
          <w:b/>
          <w:caps/>
          <w:sz w:val="28"/>
          <w:szCs w:val="28"/>
        </w:rPr>
        <w:t>CONTEXTE</w:t>
      </w:r>
    </w:p>
    <w:p w14:paraId="521BCD0B" w14:textId="3FDA77F7" w:rsidR="00D317E2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AA1459">
        <w:rPr>
          <w:rFonts w:ascii="Roboto Lt" w:hAnsi="Roboto Lt"/>
          <w:sz w:val="24"/>
          <w:szCs w:val="24"/>
        </w:rPr>
        <w:t xml:space="preserve">Dans le cadre du </w:t>
      </w:r>
      <w:r w:rsidR="006005D1">
        <w:rPr>
          <w:rFonts w:ascii="Roboto Lt" w:hAnsi="Roboto Lt"/>
          <w:sz w:val="24"/>
          <w:szCs w:val="24"/>
        </w:rPr>
        <w:t xml:space="preserve">deuxième </w:t>
      </w:r>
      <w:r w:rsidRPr="00AA1459">
        <w:rPr>
          <w:rFonts w:ascii="Roboto Lt" w:hAnsi="Roboto Lt"/>
          <w:sz w:val="24"/>
          <w:szCs w:val="24"/>
        </w:rPr>
        <w:t>plan quinquennal pour le Logement d'Abord et la lu</w:t>
      </w:r>
      <w:r w:rsidR="006005D1">
        <w:rPr>
          <w:rFonts w:ascii="Roboto Lt" w:hAnsi="Roboto Lt"/>
          <w:sz w:val="24"/>
          <w:szCs w:val="24"/>
        </w:rPr>
        <w:t xml:space="preserve">tte contre le sans </w:t>
      </w:r>
      <w:proofErr w:type="spellStart"/>
      <w:r w:rsidR="006005D1">
        <w:rPr>
          <w:rFonts w:ascii="Roboto Lt" w:hAnsi="Roboto Lt"/>
          <w:sz w:val="24"/>
          <w:szCs w:val="24"/>
        </w:rPr>
        <w:t>abrisme</w:t>
      </w:r>
      <w:proofErr w:type="spellEnd"/>
      <w:r w:rsidR="006005D1">
        <w:rPr>
          <w:rFonts w:ascii="Roboto Lt" w:hAnsi="Roboto Lt"/>
          <w:sz w:val="24"/>
          <w:szCs w:val="24"/>
        </w:rPr>
        <w:t xml:space="preserve"> (2023-2027</w:t>
      </w:r>
      <w:r w:rsidRPr="00AA1459">
        <w:rPr>
          <w:rFonts w:ascii="Roboto Lt" w:hAnsi="Roboto Lt"/>
          <w:sz w:val="24"/>
          <w:szCs w:val="24"/>
        </w:rPr>
        <w:t>), le Département du P</w:t>
      </w:r>
      <w:r>
        <w:rPr>
          <w:rFonts w:ascii="Roboto Lt" w:hAnsi="Roboto Lt"/>
          <w:sz w:val="24"/>
          <w:szCs w:val="24"/>
        </w:rPr>
        <w:t xml:space="preserve">as-de-Calais fait partie des </w:t>
      </w:r>
      <w:r w:rsidRPr="00AA1459">
        <w:rPr>
          <w:rFonts w:ascii="Roboto Lt" w:hAnsi="Roboto Lt"/>
          <w:sz w:val="24"/>
          <w:szCs w:val="24"/>
        </w:rPr>
        <w:t>territoires de mise en œuvre accélérée pour le Logement d'abord. Le projet est</w:t>
      </w:r>
      <w:r>
        <w:rPr>
          <w:rFonts w:ascii="Roboto Lt" w:hAnsi="Roboto Lt"/>
          <w:sz w:val="24"/>
          <w:szCs w:val="24"/>
        </w:rPr>
        <w:t xml:space="preserve"> déployé à ce jour sur les territoires de Lens-Hénin et de l’Artois (depuis 2018), ainsi que sur le Boulonnais, l’Audomarois et le Montreuillois (depuis 2021). </w:t>
      </w:r>
    </w:p>
    <w:p w14:paraId="0F95F026" w14:textId="77777777" w:rsidR="00D317E2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62A8A6B" w14:textId="7085744A" w:rsidR="00D317E2" w:rsidRPr="000713CC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A96F65">
        <w:rPr>
          <w:rFonts w:ascii="Roboto Lt" w:hAnsi="Roboto Lt"/>
          <w:sz w:val="24"/>
          <w:szCs w:val="24"/>
        </w:rPr>
        <w:t>Aussi, dans le cadre de son pacte des solidarités hu</w:t>
      </w:r>
      <w:r>
        <w:rPr>
          <w:rFonts w:ascii="Roboto Lt" w:hAnsi="Roboto Lt"/>
          <w:sz w:val="24"/>
          <w:szCs w:val="24"/>
        </w:rPr>
        <w:t>maines, le Département a élargi</w:t>
      </w:r>
      <w:r w:rsidR="00BE463D">
        <w:rPr>
          <w:rFonts w:ascii="Roboto Lt" w:hAnsi="Roboto Lt"/>
          <w:sz w:val="24"/>
          <w:szCs w:val="24"/>
        </w:rPr>
        <w:t>,</w:t>
      </w:r>
      <w:r w:rsidRPr="00A96F65">
        <w:rPr>
          <w:rFonts w:ascii="Roboto Lt" w:hAnsi="Roboto Lt"/>
          <w:sz w:val="24"/>
          <w:szCs w:val="24"/>
        </w:rPr>
        <w:t xml:space="preserve"> au 1er janvier 2024</w:t>
      </w:r>
      <w:r w:rsidR="00BE463D">
        <w:rPr>
          <w:rFonts w:ascii="Roboto Lt" w:hAnsi="Roboto Lt"/>
          <w:sz w:val="24"/>
          <w:szCs w:val="24"/>
        </w:rPr>
        <w:t>,</w:t>
      </w:r>
      <w:r w:rsidRPr="00A96F65">
        <w:rPr>
          <w:rFonts w:ascii="Roboto Lt" w:hAnsi="Roboto Lt"/>
          <w:sz w:val="24"/>
          <w:szCs w:val="24"/>
        </w:rPr>
        <w:t xml:space="preserve"> la dynamique du Logement d’abord aux territoires de l’Arrageois (hors CUA), le Ternois et le Calaisis.</w:t>
      </w:r>
    </w:p>
    <w:p w14:paraId="290CEF95" w14:textId="77777777" w:rsidR="00D317E2" w:rsidRPr="00AA1459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704FF042" w14:textId="77777777" w:rsidR="00D317E2" w:rsidRPr="00AA1459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AA1459">
        <w:rPr>
          <w:rFonts w:ascii="Roboto Lt" w:hAnsi="Roboto Lt"/>
          <w:sz w:val="24"/>
          <w:szCs w:val="24"/>
        </w:rPr>
        <w:t>Cette démarche vise à prévenir les ruptures de parcours</w:t>
      </w:r>
      <w:r>
        <w:rPr>
          <w:rFonts w:ascii="Roboto Lt" w:hAnsi="Roboto Lt"/>
          <w:sz w:val="24"/>
          <w:szCs w:val="24"/>
        </w:rPr>
        <w:t xml:space="preserve"> « logement »</w:t>
      </w:r>
      <w:r w:rsidRPr="00AA1459">
        <w:rPr>
          <w:rFonts w:ascii="Roboto Lt" w:hAnsi="Roboto Lt"/>
          <w:sz w:val="24"/>
          <w:szCs w:val="24"/>
        </w:rPr>
        <w:t xml:space="preserve">, </w:t>
      </w:r>
      <w:r w:rsidRPr="00811AD5">
        <w:rPr>
          <w:rFonts w:ascii="Roboto Lt" w:hAnsi="Roboto Lt"/>
          <w:sz w:val="24"/>
          <w:szCs w:val="24"/>
        </w:rPr>
        <w:t>pour les ménages les plus vulnérables, les sans-abris ou les mal-logés</w:t>
      </w:r>
      <w:r>
        <w:t xml:space="preserve"> </w:t>
      </w:r>
      <w:r w:rsidRPr="00AA1459">
        <w:rPr>
          <w:rFonts w:ascii="Roboto Lt" w:hAnsi="Roboto Lt"/>
          <w:sz w:val="24"/>
          <w:szCs w:val="24"/>
        </w:rPr>
        <w:t>en proposant notamment des solutions d’accompagnement.</w:t>
      </w:r>
    </w:p>
    <w:p w14:paraId="45C0F89B" w14:textId="77777777" w:rsidR="00D317E2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170E2A0D" w14:textId="77777777" w:rsidR="00D317E2" w:rsidRPr="00F0616B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Ainsi, des</w:t>
      </w:r>
      <w:r w:rsidRPr="00F0616B">
        <w:rPr>
          <w:rFonts w:ascii="Roboto Lt" w:hAnsi="Roboto Lt"/>
          <w:sz w:val="24"/>
          <w:szCs w:val="24"/>
        </w:rPr>
        <w:t xml:space="preserve"> mesures d'accompagnement, adaptées à chacun, sont mobilisables via la plateforme du Logement d'abord. L’orientation</w:t>
      </w:r>
      <w:r>
        <w:rPr>
          <w:rFonts w:ascii="Roboto Lt" w:hAnsi="Roboto Lt"/>
          <w:sz w:val="24"/>
          <w:szCs w:val="24"/>
        </w:rPr>
        <w:t>, qui peut être faite par tout acteur (associatif, CCAS, bailleur, Maison du Département Solidarité, etc.),</w:t>
      </w:r>
      <w:r w:rsidRPr="00F0616B">
        <w:rPr>
          <w:rFonts w:ascii="Roboto Lt" w:hAnsi="Roboto Lt"/>
          <w:sz w:val="24"/>
          <w:szCs w:val="24"/>
        </w:rPr>
        <w:t xml:space="preserve"> </w:t>
      </w:r>
      <w:r>
        <w:rPr>
          <w:rFonts w:ascii="Roboto Lt" w:hAnsi="Roboto Lt"/>
          <w:sz w:val="24"/>
          <w:szCs w:val="24"/>
        </w:rPr>
        <w:t>via une fiche saisine détaillée.</w:t>
      </w:r>
    </w:p>
    <w:p w14:paraId="1570031A" w14:textId="77777777" w:rsidR="00D317E2" w:rsidRPr="00F0616B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533AFC6" w14:textId="77777777" w:rsidR="00D317E2" w:rsidRPr="00AA1459" w:rsidRDefault="00D317E2" w:rsidP="00D317E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Sept plateformes </w:t>
      </w:r>
      <w:r w:rsidRPr="00AA1459">
        <w:rPr>
          <w:rFonts w:ascii="Roboto Lt" w:hAnsi="Roboto Lt"/>
          <w:sz w:val="24"/>
          <w:szCs w:val="24"/>
        </w:rPr>
        <w:t>Logement d’abord</w:t>
      </w:r>
      <w:r>
        <w:rPr>
          <w:rFonts w:ascii="Roboto Lt" w:hAnsi="Roboto Lt"/>
          <w:sz w:val="24"/>
          <w:szCs w:val="24"/>
        </w:rPr>
        <w:t xml:space="preserve"> sont déployées dans le Pas-de-Calais.</w:t>
      </w:r>
      <w:r w:rsidRPr="00104D37">
        <w:rPr>
          <w:rFonts w:ascii="Roboto Lt" w:hAnsi="Roboto Lt"/>
          <w:sz w:val="24"/>
          <w:szCs w:val="24"/>
        </w:rPr>
        <w:t xml:space="preserve"> Chaque plateforme, qui s’apparente à un réseau d’acteurs, est animée par un co</w:t>
      </w:r>
      <w:r>
        <w:rPr>
          <w:rFonts w:ascii="Roboto Lt" w:hAnsi="Roboto Lt"/>
          <w:sz w:val="24"/>
          <w:szCs w:val="24"/>
        </w:rPr>
        <w:t>ordinateur</w:t>
      </w:r>
      <w:r w:rsidRPr="00104D37">
        <w:rPr>
          <w:rFonts w:ascii="Roboto Lt" w:hAnsi="Roboto Lt"/>
          <w:sz w:val="24"/>
          <w:szCs w:val="24"/>
        </w:rPr>
        <w:t>, dont les principales missions sont de</w:t>
      </w:r>
      <w:r w:rsidRPr="00AA1459">
        <w:rPr>
          <w:rFonts w:ascii="Roboto Lt" w:hAnsi="Roboto Lt"/>
          <w:sz w:val="24"/>
          <w:szCs w:val="24"/>
        </w:rPr>
        <w:t> :</w:t>
      </w:r>
    </w:p>
    <w:p w14:paraId="2AEB02AB" w14:textId="77777777" w:rsidR="00D317E2" w:rsidRPr="00B57964" w:rsidRDefault="00D317E2" w:rsidP="00D317E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proofErr w:type="gramStart"/>
      <w:r w:rsidRPr="00B57964">
        <w:rPr>
          <w:rFonts w:ascii="Roboto Lt" w:hAnsi="Roboto Lt"/>
          <w:sz w:val="24"/>
          <w:szCs w:val="24"/>
        </w:rPr>
        <w:t>coordonner</w:t>
      </w:r>
      <w:proofErr w:type="gramEnd"/>
      <w:r w:rsidRPr="00B57964">
        <w:rPr>
          <w:rFonts w:ascii="Roboto Lt" w:hAnsi="Roboto Lt"/>
          <w:sz w:val="24"/>
          <w:szCs w:val="24"/>
        </w:rPr>
        <w:t xml:space="preserve"> les moyens de l’accompagnement, qu’ils soient de droit commun ou spécifiques au Logement d’abord</w:t>
      </w:r>
      <w:r w:rsidRPr="00104D37">
        <w:rPr>
          <w:rFonts w:ascii="Roboto Lt" w:hAnsi="Roboto Lt"/>
          <w:sz w:val="24"/>
          <w:szCs w:val="24"/>
        </w:rPr>
        <w:t>,</w:t>
      </w:r>
      <w:r w:rsidRPr="00B57964">
        <w:rPr>
          <w:rFonts w:ascii="Roboto Lt" w:hAnsi="Roboto Lt"/>
          <w:sz w:val="24"/>
          <w:szCs w:val="24"/>
        </w:rPr>
        <w:t xml:space="preserve"> et les mobiliser au profit des besoins des ménages ;</w:t>
      </w:r>
    </w:p>
    <w:p w14:paraId="14D21564" w14:textId="77777777" w:rsidR="00D317E2" w:rsidRDefault="00D317E2" w:rsidP="00D317E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proofErr w:type="gramStart"/>
      <w:r w:rsidRPr="00B57964">
        <w:rPr>
          <w:rFonts w:ascii="Roboto Lt" w:hAnsi="Roboto Lt"/>
          <w:sz w:val="24"/>
          <w:szCs w:val="24"/>
        </w:rPr>
        <w:t>activer</w:t>
      </w:r>
      <w:proofErr w:type="gramEnd"/>
      <w:r w:rsidRPr="00B57964">
        <w:rPr>
          <w:rFonts w:ascii="Roboto Lt" w:hAnsi="Roboto Lt"/>
          <w:sz w:val="24"/>
          <w:szCs w:val="24"/>
        </w:rPr>
        <w:t xml:space="preserve"> la captation des logements publics ou privés.</w:t>
      </w:r>
    </w:p>
    <w:p w14:paraId="333A5C20" w14:textId="657F8C89" w:rsidR="00D317E2" w:rsidRDefault="00D317E2" w:rsidP="00D317E2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693F5C41" w14:textId="77777777" w:rsidR="006005D1" w:rsidRDefault="006005D1" w:rsidP="00D317E2">
      <w:pPr>
        <w:spacing w:after="0"/>
        <w:contextualSpacing/>
        <w:rPr>
          <w:rFonts w:ascii="Roboto Lt" w:hAnsi="Roboto Lt"/>
          <w:b/>
          <w:sz w:val="24"/>
          <w:szCs w:val="24"/>
        </w:rPr>
      </w:pPr>
    </w:p>
    <w:p w14:paraId="086EDD43" w14:textId="3603C39F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666C2DDD" w14:textId="77777777" w:rsidR="00D317E2" w:rsidRDefault="00D317E2" w:rsidP="00D317E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/>
          <w:bCs/>
          <w:sz w:val="24"/>
          <w:szCs w:val="24"/>
        </w:rPr>
      </w:pPr>
      <w:r w:rsidRPr="00BA2F0D">
        <w:rPr>
          <w:rFonts w:ascii="Roboto Lt" w:hAnsi="Roboto Lt" w:cs="NewsGothicBT-Roman"/>
          <w:sz w:val="24"/>
          <w:szCs w:val="24"/>
        </w:rPr>
        <w:t xml:space="preserve">Les publics </w:t>
      </w:r>
      <w:r>
        <w:rPr>
          <w:rFonts w:ascii="Roboto Lt" w:hAnsi="Roboto Lt" w:cs="NewsGothicBT-Roman"/>
          <w:sz w:val="24"/>
          <w:szCs w:val="24"/>
        </w:rPr>
        <w:t>du Logement d’abord</w:t>
      </w:r>
      <w:r w:rsidRPr="00BA2F0D">
        <w:rPr>
          <w:rFonts w:ascii="Roboto Lt" w:hAnsi="Roboto Lt" w:cs="NewsGothicBT-Roman"/>
          <w:sz w:val="24"/>
          <w:szCs w:val="24"/>
        </w:rPr>
        <w:t xml:space="preserve"> sont </w:t>
      </w:r>
      <w:r w:rsidRPr="00BA2F0D">
        <w:rPr>
          <w:rFonts w:ascii="Roboto Lt" w:hAnsi="Roboto Lt" w:cs="NewsGothicBT-Bold"/>
          <w:b/>
          <w:bCs/>
          <w:sz w:val="24"/>
          <w:szCs w:val="24"/>
        </w:rPr>
        <w:t>les personnes sans domicile ainsi</w:t>
      </w:r>
      <w:r>
        <w:rPr>
          <w:rFonts w:ascii="Roboto Lt" w:hAnsi="Roboto Lt" w:cs="NewsGothicBT-Bold"/>
          <w:b/>
          <w:bCs/>
          <w:sz w:val="24"/>
          <w:szCs w:val="24"/>
        </w:rPr>
        <w:t xml:space="preserve"> </w:t>
      </w:r>
      <w:r w:rsidRPr="00BA2F0D">
        <w:rPr>
          <w:rFonts w:ascii="Roboto Lt" w:hAnsi="Roboto Lt" w:cs="NewsGothicBT-Bold"/>
          <w:b/>
          <w:bCs/>
          <w:sz w:val="24"/>
          <w:szCs w:val="24"/>
        </w:rPr>
        <w:t>que les personnes connaissant des parcours complexes,</w:t>
      </w:r>
      <w:r>
        <w:rPr>
          <w:rFonts w:ascii="Roboto Lt" w:hAnsi="Roboto Lt" w:cs="NewsGothicBT-Bold"/>
          <w:b/>
          <w:bCs/>
          <w:sz w:val="24"/>
          <w:szCs w:val="24"/>
        </w:rPr>
        <w:t xml:space="preserve"> </w:t>
      </w:r>
      <w:r w:rsidRPr="00BA2F0D">
        <w:rPr>
          <w:rFonts w:ascii="Roboto Lt" w:hAnsi="Roboto Lt" w:cs="NewsGothicBT-Bold"/>
          <w:b/>
          <w:bCs/>
          <w:sz w:val="24"/>
          <w:szCs w:val="24"/>
        </w:rPr>
        <w:t>en difficulté d’accès ou de maintien dans le logement.</w:t>
      </w:r>
      <w:r>
        <w:rPr>
          <w:rFonts w:ascii="Roboto Lt" w:hAnsi="Roboto Lt" w:cs="NewsGothicBT-Bold"/>
          <w:b/>
          <w:bCs/>
          <w:sz w:val="24"/>
          <w:szCs w:val="24"/>
        </w:rPr>
        <w:t xml:space="preserve"> </w:t>
      </w:r>
    </w:p>
    <w:p w14:paraId="5F2865E1" w14:textId="77777777" w:rsidR="00D317E2" w:rsidRDefault="00D317E2" w:rsidP="00D317E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/>
          <w:bCs/>
          <w:sz w:val="24"/>
          <w:szCs w:val="24"/>
        </w:rPr>
      </w:pPr>
    </w:p>
    <w:p w14:paraId="5483974C" w14:textId="09AE6BE1" w:rsidR="00D317E2" w:rsidRDefault="00D317E2" w:rsidP="00D317E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Roman"/>
          <w:sz w:val="24"/>
          <w:szCs w:val="24"/>
        </w:rPr>
      </w:pPr>
      <w:r w:rsidRPr="00BA2F0D">
        <w:rPr>
          <w:rFonts w:ascii="Roboto Lt" w:hAnsi="Roboto Lt" w:cs="NewsGothicBT-Roman"/>
          <w:sz w:val="24"/>
          <w:szCs w:val="24"/>
        </w:rPr>
        <w:t>La</w:t>
      </w:r>
      <w:r>
        <w:rPr>
          <w:rFonts w:ascii="Roboto Lt" w:hAnsi="Roboto Lt" w:cs="NewsGothicBT-Roman"/>
          <w:sz w:val="24"/>
          <w:szCs w:val="24"/>
        </w:rPr>
        <w:t xml:space="preserve"> « complexité » </w:t>
      </w:r>
      <w:r w:rsidRPr="00BA2F0D">
        <w:rPr>
          <w:rFonts w:ascii="Roboto Lt" w:hAnsi="Roboto Lt" w:cs="NewsGothicBT-Roman"/>
          <w:sz w:val="24"/>
          <w:szCs w:val="24"/>
        </w:rPr>
        <w:t>se traduit par un cumul de plusieurs</w:t>
      </w:r>
      <w:r w:rsidRPr="00104D37">
        <w:rPr>
          <w:rFonts w:ascii="Roboto Lt" w:hAnsi="Roboto Lt" w:cs="NewsGothicBT-Roman"/>
          <w:sz w:val="24"/>
          <w:szCs w:val="24"/>
        </w:rPr>
        <w:t xml:space="preserve"> </w:t>
      </w:r>
      <w:r w:rsidRPr="00BA2F0D">
        <w:rPr>
          <w:rFonts w:ascii="Roboto Lt" w:hAnsi="Roboto Lt" w:cs="NewsGothicBT-Roman"/>
          <w:sz w:val="24"/>
          <w:szCs w:val="24"/>
        </w:rPr>
        <w:t xml:space="preserve">difficultés sociales </w:t>
      </w:r>
      <w:r>
        <w:rPr>
          <w:rFonts w:ascii="Roboto Lt" w:hAnsi="Roboto Lt" w:cs="NewsGothicBT-Roman"/>
          <w:sz w:val="24"/>
          <w:szCs w:val="24"/>
        </w:rPr>
        <w:t xml:space="preserve">et / </w:t>
      </w:r>
      <w:r w:rsidRPr="00BA2F0D">
        <w:rPr>
          <w:rFonts w:ascii="Roboto Lt" w:hAnsi="Roboto Lt" w:cs="NewsGothicBT-Roman"/>
          <w:sz w:val="24"/>
          <w:szCs w:val="24"/>
        </w:rPr>
        <w:t xml:space="preserve">ou de santé </w:t>
      </w:r>
      <w:r w:rsidRPr="00104D37">
        <w:rPr>
          <w:rFonts w:ascii="Roboto Lt" w:hAnsi="Roboto Lt" w:cs="NewsGothicBT-Roman"/>
          <w:sz w:val="24"/>
          <w:szCs w:val="24"/>
        </w:rPr>
        <w:t>(gestion du quotidien, estime de soi, parentalité, troubles psychiatriques et/ou addictifs, …)</w:t>
      </w:r>
      <w:r w:rsidRPr="00BA2F0D">
        <w:rPr>
          <w:rFonts w:ascii="Roboto Lt" w:hAnsi="Roboto Lt" w:cs="NewsGothicBT-Roman"/>
          <w:sz w:val="24"/>
          <w:szCs w:val="24"/>
        </w:rPr>
        <w:t xml:space="preserve">. Il </w:t>
      </w:r>
      <w:r>
        <w:rPr>
          <w:rFonts w:ascii="Roboto Lt" w:hAnsi="Roboto Lt" w:cs="NewsGothicBT-Roman"/>
          <w:sz w:val="24"/>
          <w:szCs w:val="24"/>
        </w:rPr>
        <w:t xml:space="preserve">peut s’agir de jeunes en grande </w:t>
      </w:r>
      <w:r w:rsidRPr="00BA2F0D">
        <w:rPr>
          <w:rFonts w:ascii="Roboto Lt" w:hAnsi="Roboto Lt" w:cs="NewsGothicBT-Roman"/>
          <w:sz w:val="24"/>
          <w:szCs w:val="24"/>
        </w:rPr>
        <w:t>vulnérabilité, de ménag</w:t>
      </w:r>
      <w:r>
        <w:rPr>
          <w:rFonts w:ascii="Roboto Lt" w:hAnsi="Roboto Lt" w:cs="NewsGothicBT-Roman"/>
          <w:sz w:val="24"/>
          <w:szCs w:val="24"/>
        </w:rPr>
        <w:t xml:space="preserve">es en situation d’expulsion, de </w:t>
      </w:r>
      <w:r w:rsidRPr="00BA2F0D">
        <w:rPr>
          <w:rFonts w:ascii="Roboto Lt" w:hAnsi="Roboto Lt" w:cs="NewsGothicBT-Roman"/>
          <w:sz w:val="24"/>
          <w:szCs w:val="24"/>
        </w:rPr>
        <w:t xml:space="preserve">personnes isolées en situation de marginalité, </w:t>
      </w:r>
      <w:r>
        <w:rPr>
          <w:rFonts w:ascii="Roboto Lt" w:hAnsi="Roboto Lt" w:cs="NewsGothicBT-Roman"/>
          <w:sz w:val="24"/>
          <w:szCs w:val="24"/>
        </w:rPr>
        <w:t xml:space="preserve">de personnes victimes de violences </w:t>
      </w:r>
      <w:r w:rsidRPr="00BA2F0D">
        <w:rPr>
          <w:rFonts w:ascii="Roboto Lt" w:hAnsi="Roboto Lt" w:cs="NewsGothicBT-Roman"/>
          <w:sz w:val="24"/>
          <w:szCs w:val="24"/>
        </w:rPr>
        <w:t>i</w:t>
      </w:r>
      <w:r>
        <w:rPr>
          <w:rFonts w:ascii="Roboto Lt" w:hAnsi="Roboto Lt" w:cs="NewsGothicBT-Roman"/>
          <w:sz w:val="24"/>
          <w:szCs w:val="24"/>
        </w:rPr>
        <w:t>ntrafamiliales</w:t>
      </w:r>
      <w:r w:rsidRPr="00BA2F0D">
        <w:rPr>
          <w:rFonts w:ascii="Roboto Lt" w:hAnsi="Roboto Lt" w:cs="NewsGothicBT-Roman"/>
          <w:sz w:val="24"/>
          <w:szCs w:val="24"/>
        </w:rPr>
        <w:t>, etc.</w:t>
      </w:r>
      <w:r>
        <w:rPr>
          <w:rFonts w:ascii="Roboto Lt" w:hAnsi="Roboto Lt" w:cs="NewsGothicBT-Roman"/>
          <w:sz w:val="24"/>
          <w:szCs w:val="24"/>
        </w:rPr>
        <w:t xml:space="preserve"> </w:t>
      </w:r>
    </w:p>
    <w:p w14:paraId="036D4D37" w14:textId="77777777" w:rsidR="00FE74D9" w:rsidRPr="00D317E2" w:rsidRDefault="00FE74D9" w:rsidP="00D317E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Roman"/>
          <w:sz w:val="24"/>
          <w:szCs w:val="24"/>
        </w:rPr>
      </w:pPr>
    </w:p>
    <w:p w14:paraId="2B5E4C5F" w14:textId="77777777" w:rsidR="004F7908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515EAC79" w14:textId="6725E808" w:rsidR="00266A5C" w:rsidRDefault="00266A5C" w:rsidP="00266A5C">
      <w:pPr>
        <w:spacing w:after="0"/>
        <w:rPr>
          <w:rFonts w:ascii="Roboto" w:hAnsi="Roboto"/>
          <w:sz w:val="24"/>
          <w:szCs w:val="24"/>
          <w:highlight w:val="yellow"/>
          <w:u w:val="single"/>
        </w:rPr>
      </w:pPr>
    </w:p>
    <w:p w14:paraId="60AFE144" w14:textId="61473C94" w:rsidR="00B41179" w:rsidRDefault="00B41179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>
        <w:rPr>
          <w:rFonts w:ascii="Roboto" w:hAnsi="Roboto"/>
          <w:sz w:val="24"/>
          <w:u w:val="single"/>
        </w:rPr>
        <w:t>Finalité</w:t>
      </w:r>
    </w:p>
    <w:p w14:paraId="2BB4BF6D" w14:textId="77777777" w:rsidR="001F3AEB" w:rsidRPr="001F3AEB" w:rsidRDefault="001F3AEB" w:rsidP="001F3AE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1F3AEB">
        <w:rPr>
          <w:rFonts w:ascii="Roboto Lt" w:hAnsi="Roboto Lt"/>
          <w:sz w:val="24"/>
          <w:szCs w:val="24"/>
        </w:rPr>
        <w:t xml:space="preserve">L’objet du présent appel à projet est de doter chaque plateforme Logement d’abord d’un poste de coordinateur, soit 7 postes pour 7 plateformes.  </w:t>
      </w:r>
    </w:p>
    <w:p w14:paraId="7B3874CD" w14:textId="584D5F81" w:rsidR="00D317E2" w:rsidRDefault="001F3AEB" w:rsidP="00D317E2">
      <w:pPr>
        <w:spacing w:after="0"/>
        <w:contextualSpacing/>
        <w:rPr>
          <w:rFonts w:ascii="Roboto Lt" w:hAnsi="Roboto Lt" w:cs="NewsGothicBT-Roman"/>
          <w:sz w:val="24"/>
          <w:szCs w:val="24"/>
        </w:rPr>
      </w:pPr>
      <w:r>
        <w:rPr>
          <w:rFonts w:ascii="Roboto Lt" w:hAnsi="Roboto Lt" w:cs="NewsGothicBT-Roman"/>
          <w:sz w:val="24"/>
          <w:szCs w:val="24"/>
        </w:rPr>
        <w:lastRenderedPageBreak/>
        <w:t>Celui-ci</w:t>
      </w:r>
      <w:r w:rsidR="00D317E2" w:rsidRPr="00D317E2">
        <w:rPr>
          <w:rFonts w:ascii="Roboto Lt" w:hAnsi="Roboto Lt" w:cs="NewsGothicBT-Roman"/>
          <w:sz w:val="24"/>
          <w:szCs w:val="24"/>
        </w:rPr>
        <w:t xml:space="preserve"> vise plus spécifiquement</w:t>
      </w:r>
      <w:r w:rsidR="00D317E2">
        <w:rPr>
          <w:rFonts w:ascii="Roboto Lt" w:hAnsi="Roboto Lt" w:cs="NewsGothicBT-Roman"/>
          <w:sz w:val="24"/>
          <w:szCs w:val="24"/>
        </w:rPr>
        <w:t xml:space="preserve"> à financer 40 % de chacun des postes de coordinateurs Logement d’abord</w:t>
      </w:r>
      <w:r w:rsidR="00D317E2" w:rsidRPr="00D317E2">
        <w:rPr>
          <w:rFonts w:ascii="Roboto Lt" w:hAnsi="Roboto Lt" w:cs="NewsGothicBT-Roman"/>
          <w:sz w:val="24"/>
          <w:szCs w:val="24"/>
        </w:rPr>
        <w:t>,</w:t>
      </w:r>
      <w:r w:rsidR="00D317E2">
        <w:rPr>
          <w:rFonts w:ascii="Roboto Lt" w:hAnsi="Roboto Lt" w:cs="NewsGothicBT-Roman"/>
          <w:sz w:val="24"/>
          <w:szCs w:val="24"/>
        </w:rPr>
        <w:t xml:space="preserve"> et</w:t>
      </w:r>
      <w:r w:rsidR="00D317E2" w:rsidRPr="00D317E2">
        <w:rPr>
          <w:rFonts w:ascii="Roboto Lt" w:hAnsi="Roboto Lt" w:cs="NewsGothicBT-Roman"/>
          <w:sz w:val="24"/>
          <w:szCs w:val="24"/>
        </w:rPr>
        <w:t xml:space="preserve"> les 60% restants faisant l’objet d’un appel à projet dans le cadre du FSE + sur la plateforme Ma Démarche FSE+ : </w:t>
      </w:r>
    </w:p>
    <w:p w14:paraId="1978EF8E" w14:textId="5BB2778F" w:rsidR="00DD0710" w:rsidRPr="00D317E2" w:rsidRDefault="00BE463D" w:rsidP="00D317E2">
      <w:pPr>
        <w:spacing w:after="0"/>
        <w:contextualSpacing/>
        <w:rPr>
          <w:rFonts w:ascii="Roboto Lt" w:hAnsi="Roboto Lt" w:cs="NewsGothicBT-Roman"/>
          <w:sz w:val="24"/>
          <w:szCs w:val="24"/>
        </w:rPr>
      </w:pPr>
      <w:hyperlink r:id="rId9" w:history="1">
        <w:r w:rsidR="00DD0710" w:rsidRPr="0023380B">
          <w:rPr>
            <w:rFonts w:ascii="Roboto" w:eastAsia="Segoe UI Emoji" w:hAnsi="Roboto" w:cs="+mn-cs"/>
            <w:color w:val="333F50"/>
            <w:kern w:val="24"/>
            <w:sz w:val="24"/>
            <w:szCs w:val="24"/>
            <w:u w:val="single"/>
            <w:lang w:eastAsia="fr-FR"/>
          </w:rPr>
          <w:t>https://</w:t>
        </w:r>
      </w:hyperlink>
      <w:hyperlink r:id="rId10" w:history="1">
        <w:r w:rsidR="00DD0710" w:rsidRPr="0023380B">
          <w:rPr>
            <w:rFonts w:ascii="Roboto" w:eastAsia="Segoe UI Emoji" w:hAnsi="Roboto" w:cs="+mn-cs"/>
            <w:color w:val="333F50"/>
            <w:kern w:val="24"/>
            <w:sz w:val="24"/>
            <w:szCs w:val="24"/>
            <w:u w:val="single"/>
            <w:lang w:eastAsia="fr-FR"/>
          </w:rPr>
          <w:t>mesdemarches.emploi.gouv.fr/identification/login?TARGET=https%3A%2F%2Fma-demarche-fse-plus.fr%2F</w:t>
        </w:r>
      </w:hyperlink>
    </w:p>
    <w:p w14:paraId="48080F60" w14:textId="77777777" w:rsidR="00B41179" w:rsidRDefault="00B41179" w:rsidP="00B41179">
      <w:pPr>
        <w:pStyle w:val="Paragraphedeliste"/>
        <w:spacing w:after="0"/>
        <w:rPr>
          <w:rFonts w:ascii="Roboto" w:hAnsi="Roboto"/>
          <w:sz w:val="24"/>
          <w:u w:val="single"/>
        </w:rPr>
      </w:pPr>
    </w:p>
    <w:p w14:paraId="29D87D74" w14:textId="07D31638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Objectifs</w:t>
      </w:r>
    </w:p>
    <w:p w14:paraId="0D9E6A48" w14:textId="4EBBEF80" w:rsidR="00D317E2" w:rsidRDefault="00D317E2" w:rsidP="001F3AEB">
      <w:pPr>
        <w:pStyle w:val="Pardfaut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Cet appel à projets vise à retenir les opérateurs chargés du recrutement des postes de coordinateurs sur les territoires concernés par la démarche Logement d’abord </w:t>
      </w:r>
      <w:r w:rsidRPr="00FA19D8">
        <w:rPr>
          <w:rFonts w:ascii="Roboto Lt" w:hAnsi="Roboto Lt"/>
          <w:sz w:val="24"/>
          <w:szCs w:val="24"/>
        </w:rPr>
        <w:t xml:space="preserve">pour </w:t>
      </w:r>
      <w:r>
        <w:rPr>
          <w:rFonts w:ascii="Roboto Lt" w:hAnsi="Roboto Lt"/>
          <w:sz w:val="24"/>
          <w:szCs w:val="24"/>
        </w:rPr>
        <w:t>2025 :</w:t>
      </w:r>
    </w:p>
    <w:p w14:paraId="115FFFB6" w14:textId="77777777" w:rsidR="00D317E2" w:rsidRDefault="00D317E2" w:rsidP="001F3AEB">
      <w:pPr>
        <w:pStyle w:val="Pardfaut"/>
        <w:numPr>
          <w:ilvl w:val="0"/>
          <w:numId w:val="44"/>
        </w:numPr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sur</w:t>
      </w:r>
      <w:proofErr w:type="gramEnd"/>
      <w:r>
        <w:rPr>
          <w:rFonts w:ascii="Roboto Lt" w:hAnsi="Roboto Lt"/>
          <w:sz w:val="24"/>
          <w:szCs w:val="24"/>
        </w:rPr>
        <w:t xml:space="preserve"> les territoires AMI 1, soit un ETP pour Lens Hénin et 1 ETP pour l’Artois,</w:t>
      </w:r>
    </w:p>
    <w:p w14:paraId="2AE19B65" w14:textId="77777777" w:rsidR="00D317E2" w:rsidRDefault="00D317E2" w:rsidP="001F3AEB">
      <w:pPr>
        <w:pStyle w:val="Pardfaut"/>
        <w:numPr>
          <w:ilvl w:val="0"/>
          <w:numId w:val="44"/>
        </w:numPr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sur</w:t>
      </w:r>
      <w:proofErr w:type="gramEnd"/>
      <w:r>
        <w:rPr>
          <w:rFonts w:ascii="Roboto Lt" w:hAnsi="Roboto Lt"/>
          <w:sz w:val="24"/>
          <w:szCs w:val="24"/>
        </w:rPr>
        <w:t xml:space="preserve"> les territoires AMI 2, soit un ETP pour le Boulonnais, un ETP pour l’Audomarois, un ETP pour le Montreuillois</w:t>
      </w:r>
    </w:p>
    <w:p w14:paraId="7A9619F7" w14:textId="0C1C2F1E" w:rsidR="00D317E2" w:rsidRDefault="00D317E2" w:rsidP="001F3AEB">
      <w:pPr>
        <w:pStyle w:val="Pardfaut"/>
        <w:numPr>
          <w:ilvl w:val="0"/>
          <w:numId w:val="44"/>
        </w:numPr>
        <w:jc w:val="both"/>
        <w:rPr>
          <w:rFonts w:ascii="Roboto Lt" w:hAnsi="Roboto Lt"/>
          <w:sz w:val="24"/>
          <w:szCs w:val="24"/>
        </w:rPr>
      </w:pPr>
      <w:proofErr w:type="gramStart"/>
      <w:r w:rsidRPr="00D317E2">
        <w:rPr>
          <w:rFonts w:ascii="Roboto Lt" w:hAnsi="Roboto Lt"/>
          <w:sz w:val="24"/>
          <w:szCs w:val="24"/>
        </w:rPr>
        <w:t>sur</w:t>
      </w:r>
      <w:proofErr w:type="gramEnd"/>
      <w:r w:rsidRPr="00D317E2">
        <w:rPr>
          <w:rFonts w:ascii="Roboto Lt" w:hAnsi="Roboto Lt"/>
          <w:sz w:val="24"/>
          <w:szCs w:val="24"/>
        </w:rPr>
        <w:t xml:space="preserve"> les territoires de l’Arrageois (Hors CUA) –Ternois, </w:t>
      </w:r>
      <w:r>
        <w:rPr>
          <w:rFonts w:ascii="Roboto Lt" w:hAnsi="Roboto Lt"/>
          <w:sz w:val="24"/>
          <w:szCs w:val="24"/>
        </w:rPr>
        <w:t>soit un ETP et</w:t>
      </w:r>
      <w:r w:rsidR="001F3AEB">
        <w:rPr>
          <w:rFonts w:ascii="Roboto Lt" w:hAnsi="Roboto Lt"/>
          <w:sz w:val="24"/>
          <w:szCs w:val="24"/>
        </w:rPr>
        <w:t xml:space="preserve"> pour le territoire du Calaisis</w:t>
      </w:r>
      <w:r w:rsidR="00BE463D">
        <w:rPr>
          <w:rFonts w:ascii="Roboto Lt" w:hAnsi="Roboto Lt"/>
          <w:sz w:val="24"/>
          <w:szCs w:val="24"/>
        </w:rPr>
        <w:t>, soit un ETP.</w:t>
      </w:r>
    </w:p>
    <w:p w14:paraId="45763784" w14:textId="77777777" w:rsidR="00DD0710" w:rsidRPr="00D317E2" w:rsidRDefault="00DD0710" w:rsidP="001F3AEB">
      <w:pPr>
        <w:pStyle w:val="Pardfaut"/>
        <w:ind w:left="720"/>
        <w:jc w:val="both"/>
        <w:rPr>
          <w:rFonts w:ascii="Roboto Lt" w:hAnsi="Roboto Lt"/>
          <w:sz w:val="24"/>
          <w:szCs w:val="24"/>
        </w:rPr>
      </w:pPr>
    </w:p>
    <w:p w14:paraId="6B6F0753" w14:textId="77777777" w:rsidR="00D317E2" w:rsidRDefault="00D317E2" w:rsidP="001F3AEB">
      <w:pPr>
        <w:spacing w:after="0"/>
        <w:jc w:val="both"/>
        <w:rPr>
          <w:rFonts w:ascii="Roboto Lt" w:hAnsi="Roboto Lt" w:cs="NewsGothicBT-Bold"/>
          <w:bCs/>
          <w:sz w:val="24"/>
          <w:szCs w:val="24"/>
        </w:rPr>
      </w:pPr>
      <w:r>
        <w:rPr>
          <w:rFonts w:ascii="Roboto Lt" w:hAnsi="Roboto Lt" w:cs="NewsGothicBT-Bold"/>
          <w:bCs/>
          <w:sz w:val="24"/>
          <w:szCs w:val="24"/>
        </w:rPr>
        <w:t>Le coordinateur Logement d’abord</w:t>
      </w:r>
      <w:r w:rsidRPr="009F23B5">
        <w:rPr>
          <w:rFonts w:ascii="Roboto Lt" w:hAnsi="Roboto Lt" w:cs="NewsGothicBT-Bold"/>
          <w:bCs/>
          <w:sz w:val="24"/>
          <w:szCs w:val="24"/>
        </w:rPr>
        <w:t xml:space="preserve"> a</w:t>
      </w:r>
      <w:r>
        <w:rPr>
          <w:rFonts w:ascii="Roboto Lt" w:hAnsi="Roboto Lt" w:cs="NewsGothicBT-Bold"/>
          <w:bCs/>
          <w:sz w:val="24"/>
          <w:szCs w:val="24"/>
        </w:rPr>
        <w:t>ura</w:t>
      </w:r>
      <w:r w:rsidRPr="009F23B5">
        <w:rPr>
          <w:rFonts w:ascii="Roboto Lt" w:hAnsi="Roboto Lt" w:cs="NewsGothicBT-Bold"/>
          <w:bCs/>
          <w:sz w:val="24"/>
          <w:szCs w:val="24"/>
        </w:rPr>
        <w:t xml:space="preserve"> pour objectif de favoriser l’accès rapide, simplifié, et étayé au logement, ainsi que le maintien dans le logement.</w:t>
      </w:r>
    </w:p>
    <w:p w14:paraId="71518668" w14:textId="6CF849F6" w:rsidR="00266A5C" w:rsidRDefault="00266A5C" w:rsidP="00266A5C">
      <w:pPr>
        <w:spacing w:after="0" w:line="240" w:lineRule="auto"/>
        <w:jc w:val="both"/>
        <w:rPr>
          <w:rFonts w:ascii="Roboto Lt" w:hAnsi="Roboto Lt"/>
          <w:color w:val="365F91" w:themeColor="accent1" w:themeShade="BF"/>
          <w:sz w:val="24"/>
          <w:szCs w:val="24"/>
        </w:rPr>
      </w:pPr>
    </w:p>
    <w:p w14:paraId="1D249604" w14:textId="6E2CE38A" w:rsidR="00266A5C" w:rsidRPr="00266A5C" w:rsidRDefault="00E77AFA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>
        <w:rPr>
          <w:rFonts w:ascii="Roboto" w:hAnsi="Roboto"/>
          <w:sz w:val="24"/>
          <w:u w:val="single"/>
        </w:rPr>
        <w:t>Phasage du projet</w:t>
      </w:r>
      <w:r w:rsidR="00266A5C" w:rsidRPr="00266A5C">
        <w:rPr>
          <w:rFonts w:ascii="Roboto" w:hAnsi="Roboto"/>
          <w:sz w:val="24"/>
          <w:u w:val="single"/>
        </w:rPr>
        <w:t xml:space="preserve"> </w:t>
      </w:r>
    </w:p>
    <w:p w14:paraId="68D365C1" w14:textId="77777777" w:rsidR="00DD0710" w:rsidRDefault="00DD0710" w:rsidP="001F3AEB">
      <w:pPr>
        <w:spacing w:after="0"/>
        <w:jc w:val="both"/>
        <w:rPr>
          <w:rFonts w:ascii="Roboto" w:hAnsi="Roboto"/>
        </w:rPr>
      </w:pPr>
      <w:r>
        <w:rPr>
          <w:rFonts w:ascii="Roboto Lt" w:hAnsi="Roboto Lt" w:cs="NewsGothicBT-Bold"/>
          <w:bCs/>
          <w:sz w:val="24"/>
          <w:szCs w:val="24"/>
        </w:rPr>
        <w:t xml:space="preserve">Le coordinateur Logement d’abord est un poste dédié dans son intégralité aux missions détaillées ci-dessous. Il </w:t>
      </w:r>
      <w:proofErr w:type="spellStart"/>
      <w:r>
        <w:rPr>
          <w:rFonts w:ascii="Roboto Lt" w:hAnsi="Roboto Lt" w:cs="NewsGothicBT-Bold"/>
          <w:bCs/>
          <w:sz w:val="24"/>
          <w:szCs w:val="24"/>
        </w:rPr>
        <w:t>receptionne</w:t>
      </w:r>
      <w:proofErr w:type="spellEnd"/>
      <w:r>
        <w:rPr>
          <w:rFonts w:ascii="Roboto Lt" w:hAnsi="Roboto Lt" w:cs="NewsGothicBT-Bold"/>
          <w:bCs/>
          <w:sz w:val="24"/>
          <w:szCs w:val="24"/>
        </w:rPr>
        <w:t xml:space="preserve"> notamment des fiches saisines de l’ensemble du partenariat local relatives à des situations individuelles.</w:t>
      </w:r>
    </w:p>
    <w:p w14:paraId="16349DE7" w14:textId="34F7CDCC" w:rsidR="00392F28" w:rsidRDefault="00392F28" w:rsidP="00392F28">
      <w:pPr>
        <w:spacing w:after="0"/>
        <w:rPr>
          <w:rFonts w:ascii="Roboto" w:hAnsi="Roboto"/>
        </w:rPr>
      </w:pPr>
    </w:p>
    <w:p w14:paraId="4B3CBDD5" w14:textId="77777777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Modalités d’accueil et de suivi</w:t>
      </w:r>
    </w:p>
    <w:p w14:paraId="4F389E0A" w14:textId="638A40C6" w:rsidR="00DD0710" w:rsidRDefault="00DD0710" w:rsidP="00DD0710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Cs/>
          <w:sz w:val="24"/>
          <w:szCs w:val="24"/>
        </w:rPr>
      </w:pPr>
      <w:r w:rsidRPr="005A01C5">
        <w:rPr>
          <w:rFonts w:ascii="Roboto Lt" w:hAnsi="Roboto Lt" w:cs="NewsGothicBT-Bold"/>
          <w:bCs/>
          <w:sz w:val="24"/>
          <w:szCs w:val="24"/>
        </w:rPr>
        <w:t>Deux missions principales incombent à la plateforme :</w:t>
      </w:r>
    </w:p>
    <w:p w14:paraId="49E3E17E" w14:textId="77777777" w:rsidR="001F3AEB" w:rsidRPr="006005D1" w:rsidRDefault="001F3AEB" w:rsidP="00DD0710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Cs/>
          <w:sz w:val="20"/>
          <w:szCs w:val="20"/>
        </w:rPr>
      </w:pPr>
    </w:p>
    <w:p w14:paraId="4A13B92D" w14:textId="77777777" w:rsidR="00DD0710" w:rsidRPr="005A01C5" w:rsidRDefault="00DD0710" w:rsidP="00DD071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 Lt" w:hAnsi="Roboto Lt" w:cs="NewsGothicBT-Bold"/>
          <w:bCs/>
          <w:sz w:val="24"/>
          <w:szCs w:val="24"/>
          <w:u w:val="single"/>
        </w:rPr>
      </w:pPr>
      <w:r w:rsidRPr="005A01C5">
        <w:rPr>
          <w:rFonts w:ascii="Roboto Lt" w:hAnsi="Roboto Lt" w:cs="NewsGothicBT-Bold"/>
          <w:bCs/>
          <w:sz w:val="24"/>
          <w:szCs w:val="24"/>
          <w:u w:val="single"/>
        </w:rPr>
        <w:t>1</w:t>
      </w:r>
      <w:r w:rsidRPr="005A01C5">
        <w:rPr>
          <w:rFonts w:ascii="Roboto Lt" w:hAnsi="Roboto Lt" w:cs="NewsGothicBT-Bold"/>
          <w:bCs/>
          <w:sz w:val="24"/>
          <w:szCs w:val="24"/>
          <w:u w:val="single"/>
          <w:vertAlign w:val="superscript"/>
        </w:rPr>
        <w:t>ère</w:t>
      </w:r>
      <w:r w:rsidRPr="005A01C5">
        <w:rPr>
          <w:rFonts w:ascii="Roboto Lt" w:hAnsi="Roboto Lt" w:cs="NewsGothicBT-Bold"/>
          <w:bCs/>
          <w:sz w:val="24"/>
          <w:szCs w:val="24"/>
          <w:u w:val="single"/>
        </w:rPr>
        <w:t xml:space="preserve"> mission : Mettre en place et piloter la plateforme d’accompagnement « Logement d’abord »</w:t>
      </w:r>
    </w:p>
    <w:p w14:paraId="71B3E17D" w14:textId="77777777" w:rsidR="00DD0710" w:rsidRPr="005A01C5" w:rsidRDefault="00DD0710" w:rsidP="00DD0710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Cs/>
          <w:sz w:val="24"/>
          <w:szCs w:val="24"/>
        </w:rPr>
      </w:pPr>
      <w:r w:rsidRPr="005A01C5">
        <w:rPr>
          <w:rFonts w:ascii="Roboto Lt" w:hAnsi="Roboto Lt" w:cs="NewsGothicBT-Bold"/>
          <w:bCs/>
          <w:sz w:val="24"/>
          <w:szCs w:val="24"/>
        </w:rPr>
        <w:t xml:space="preserve">Chaque situation est étudiée de manière individualisée. À cette fin, la plateforme rassemble l’ensemble des interlocuteurs locaux utiles à son parcours. </w:t>
      </w:r>
    </w:p>
    <w:p w14:paraId="1CDE7911" w14:textId="77777777" w:rsidR="00DD0710" w:rsidRPr="006005D1" w:rsidRDefault="00DD0710" w:rsidP="00DD0710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Cs/>
          <w:sz w:val="20"/>
          <w:szCs w:val="20"/>
        </w:rPr>
      </w:pPr>
    </w:p>
    <w:p w14:paraId="1DD73002" w14:textId="77777777" w:rsidR="00DD0710" w:rsidRPr="005A01C5" w:rsidRDefault="00DD0710" w:rsidP="00DD0710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Cs/>
          <w:sz w:val="24"/>
          <w:szCs w:val="24"/>
        </w:rPr>
      </w:pPr>
      <w:r w:rsidRPr="005A01C5">
        <w:rPr>
          <w:rFonts w:ascii="Roboto Lt" w:hAnsi="Roboto Lt" w:cs="NewsGothicBT-Bold"/>
          <w:bCs/>
          <w:sz w:val="24"/>
          <w:szCs w:val="24"/>
        </w:rPr>
        <w:t xml:space="preserve">Le coordinateur représente la plateforme. Il est le garant : </w:t>
      </w:r>
    </w:p>
    <w:p w14:paraId="6359845B" w14:textId="77777777" w:rsidR="00DD0710" w:rsidRPr="005A01C5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 w:rsidRPr="005A01C5">
        <w:rPr>
          <w:rFonts w:ascii="Roboto Lt" w:hAnsi="Roboto Lt"/>
          <w:sz w:val="24"/>
          <w:szCs w:val="24"/>
        </w:rPr>
        <w:t>du</w:t>
      </w:r>
      <w:proofErr w:type="gramEnd"/>
      <w:r w:rsidRPr="005A01C5">
        <w:rPr>
          <w:rFonts w:ascii="Roboto Lt" w:hAnsi="Roboto Lt"/>
          <w:sz w:val="24"/>
          <w:szCs w:val="24"/>
        </w:rPr>
        <w:t xml:space="preserve"> diagnostic des situations pour lesquelles la plateforme est sollicitée ;</w:t>
      </w:r>
    </w:p>
    <w:p w14:paraId="7C3789C5" w14:textId="77777777" w:rsidR="00DD0710" w:rsidRPr="005A01C5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 w:rsidRPr="005A01C5">
        <w:rPr>
          <w:rFonts w:ascii="Roboto Lt" w:hAnsi="Roboto Lt"/>
          <w:sz w:val="24"/>
          <w:szCs w:val="24"/>
        </w:rPr>
        <w:t>de</w:t>
      </w:r>
      <w:proofErr w:type="gramEnd"/>
      <w:r w:rsidRPr="005A01C5">
        <w:rPr>
          <w:rFonts w:ascii="Roboto Lt" w:hAnsi="Roboto Lt"/>
          <w:sz w:val="24"/>
          <w:szCs w:val="24"/>
        </w:rPr>
        <w:t xml:space="preserve"> l’adhésion et de la participation active de la personne à l’élaboration de propositions personnalisées ;</w:t>
      </w:r>
    </w:p>
    <w:p w14:paraId="79AD4E4A" w14:textId="77777777" w:rsidR="00DD0710" w:rsidRPr="005A01C5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 w:rsidRPr="005A01C5">
        <w:rPr>
          <w:rFonts w:ascii="Roboto Lt" w:hAnsi="Roboto Lt"/>
          <w:sz w:val="24"/>
          <w:szCs w:val="24"/>
        </w:rPr>
        <w:t>de</w:t>
      </w:r>
      <w:proofErr w:type="gramEnd"/>
      <w:r w:rsidRPr="005A01C5">
        <w:rPr>
          <w:rFonts w:ascii="Roboto Lt" w:hAnsi="Roboto Lt"/>
          <w:sz w:val="24"/>
          <w:szCs w:val="24"/>
        </w:rPr>
        <w:t xml:space="preserve"> l’implication de l’ensemble des partenaires compétents ;</w:t>
      </w:r>
    </w:p>
    <w:p w14:paraId="08A15350" w14:textId="77777777" w:rsidR="00DD0710" w:rsidRPr="005A01C5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 w:rsidRPr="005A01C5">
        <w:rPr>
          <w:rFonts w:ascii="Roboto Lt" w:hAnsi="Roboto Lt"/>
          <w:sz w:val="24"/>
          <w:szCs w:val="24"/>
        </w:rPr>
        <w:t>de</w:t>
      </w:r>
      <w:proofErr w:type="gramEnd"/>
      <w:r w:rsidRPr="005A01C5">
        <w:rPr>
          <w:rFonts w:ascii="Roboto Lt" w:hAnsi="Roboto Lt"/>
          <w:sz w:val="24"/>
          <w:szCs w:val="24"/>
        </w:rPr>
        <w:t xml:space="preserve"> la désignation d’un référent pour chaque situation ;</w:t>
      </w:r>
    </w:p>
    <w:p w14:paraId="3005E33A" w14:textId="77777777" w:rsidR="00DD0710" w:rsidRPr="005A01C5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 w:rsidRPr="005A01C5">
        <w:rPr>
          <w:rFonts w:ascii="Roboto Lt" w:hAnsi="Roboto Lt"/>
          <w:sz w:val="24"/>
          <w:szCs w:val="24"/>
        </w:rPr>
        <w:t>de</w:t>
      </w:r>
      <w:proofErr w:type="gramEnd"/>
      <w:r w:rsidRPr="005A01C5">
        <w:rPr>
          <w:rFonts w:ascii="Roboto Lt" w:hAnsi="Roboto Lt"/>
          <w:sz w:val="24"/>
          <w:szCs w:val="24"/>
        </w:rPr>
        <w:t xml:space="preserve"> l’organisation des concertations pour organiser les interventions de chacun ;</w:t>
      </w:r>
    </w:p>
    <w:p w14:paraId="6CEB06A1" w14:textId="77777777" w:rsidR="00DD0710" w:rsidRPr="005A01C5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 w:rsidRPr="005A01C5">
        <w:rPr>
          <w:rFonts w:ascii="Roboto Lt" w:hAnsi="Roboto Lt"/>
          <w:sz w:val="24"/>
          <w:szCs w:val="24"/>
        </w:rPr>
        <w:t>du</w:t>
      </w:r>
      <w:proofErr w:type="gramEnd"/>
      <w:r w:rsidRPr="005A01C5">
        <w:rPr>
          <w:rFonts w:ascii="Roboto Lt" w:hAnsi="Roboto Lt"/>
          <w:sz w:val="24"/>
          <w:szCs w:val="24"/>
        </w:rPr>
        <w:t xml:space="preserve"> suivi qualitatif et quantitatif des mesures Logement d’abord, en veillant au respect du cahier des charges établi pour chaque mesure et en soutenant les équipes en charge de ces dernières.</w:t>
      </w:r>
    </w:p>
    <w:p w14:paraId="0F6A312C" w14:textId="77777777" w:rsidR="00DD0710" w:rsidRPr="006005D1" w:rsidRDefault="00DD0710" w:rsidP="00DD0710">
      <w:pPr>
        <w:spacing w:after="0"/>
        <w:jc w:val="both"/>
        <w:rPr>
          <w:rFonts w:ascii="Roboto Lt" w:hAnsi="Roboto Lt"/>
          <w:sz w:val="20"/>
          <w:szCs w:val="20"/>
        </w:rPr>
      </w:pPr>
    </w:p>
    <w:p w14:paraId="43FBECB8" w14:textId="27F72D2C" w:rsidR="006005D1" w:rsidRDefault="00DD0710" w:rsidP="00DD0710">
      <w:pPr>
        <w:spacing w:after="0"/>
        <w:jc w:val="both"/>
        <w:rPr>
          <w:rFonts w:ascii="Roboto Lt" w:hAnsi="Roboto Lt"/>
          <w:sz w:val="24"/>
          <w:szCs w:val="24"/>
        </w:rPr>
      </w:pPr>
      <w:r w:rsidRPr="005A01C5">
        <w:rPr>
          <w:rFonts w:ascii="Roboto Lt" w:hAnsi="Roboto Lt"/>
          <w:sz w:val="24"/>
          <w:szCs w:val="24"/>
        </w:rPr>
        <w:t>Enfin, le coordinateur veille à la cohérence des orientations et constitue ainsi un espace ressource pour celles qui ne seraient pas validées.</w:t>
      </w:r>
    </w:p>
    <w:p w14:paraId="508CAFB3" w14:textId="77777777" w:rsidR="006005D1" w:rsidRPr="006005D1" w:rsidRDefault="006005D1" w:rsidP="00DD0710">
      <w:pPr>
        <w:spacing w:after="0"/>
        <w:jc w:val="both"/>
        <w:rPr>
          <w:rFonts w:ascii="Roboto Lt" w:hAnsi="Roboto Lt"/>
          <w:sz w:val="20"/>
          <w:szCs w:val="20"/>
        </w:rPr>
      </w:pPr>
    </w:p>
    <w:p w14:paraId="3371070F" w14:textId="77777777" w:rsidR="00DD0710" w:rsidRPr="005A01C5" w:rsidRDefault="00DD0710" w:rsidP="00DD071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 Lt" w:hAnsi="Roboto Lt" w:cs="NewsGothicBT-Bold"/>
          <w:bCs/>
          <w:sz w:val="24"/>
          <w:szCs w:val="24"/>
          <w:u w:val="single"/>
        </w:rPr>
      </w:pPr>
      <w:r w:rsidRPr="005A01C5">
        <w:rPr>
          <w:rFonts w:ascii="Roboto Lt" w:hAnsi="Roboto Lt" w:cs="NewsGothicBT-Bold"/>
          <w:bCs/>
          <w:sz w:val="24"/>
          <w:szCs w:val="24"/>
          <w:u w:val="single"/>
        </w:rPr>
        <w:t>2</w:t>
      </w:r>
      <w:r w:rsidRPr="005A01C5">
        <w:rPr>
          <w:rFonts w:ascii="Roboto Lt" w:hAnsi="Roboto Lt" w:cs="NewsGothicBT-Bold"/>
          <w:bCs/>
          <w:sz w:val="24"/>
          <w:szCs w:val="24"/>
          <w:u w:val="single"/>
          <w:vertAlign w:val="superscript"/>
        </w:rPr>
        <w:t>ème</w:t>
      </w:r>
      <w:r w:rsidRPr="005A01C5">
        <w:rPr>
          <w:rFonts w:ascii="Roboto Lt" w:hAnsi="Roboto Lt" w:cs="NewsGothicBT-Bold"/>
          <w:bCs/>
          <w:sz w:val="24"/>
          <w:szCs w:val="24"/>
          <w:u w:val="single"/>
        </w:rPr>
        <w:t xml:space="preserve"> mission : Animer le réseau local « logement d’abord »</w:t>
      </w:r>
    </w:p>
    <w:p w14:paraId="12289D06" w14:textId="77777777" w:rsidR="00DD0710" w:rsidRPr="005A01C5" w:rsidRDefault="00DD0710" w:rsidP="00DD0710">
      <w:pPr>
        <w:spacing w:after="0"/>
        <w:jc w:val="both"/>
        <w:rPr>
          <w:rFonts w:ascii="Roboto Lt" w:hAnsi="Roboto Lt"/>
          <w:sz w:val="24"/>
          <w:szCs w:val="24"/>
        </w:rPr>
      </w:pPr>
      <w:r w:rsidRPr="005A01C5">
        <w:rPr>
          <w:rFonts w:ascii="Roboto Lt" w:hAnsi="Roboto Lt"/>
          <w:sz w:val="24"/>
          <w:szCs w:val="24"/>
        </w:rPr>
        <w:t>Le rôle du coordinateur est également de favoriser et de participer au développement du Logement d’abord et à sa connaissance. Le coordinateur accompagne au changement les acteurs de son territoire pour faire évoluer les pratiques professionnelles et tendre vers l’esprit du Logement d’abord.</w:t>
      </w:r>
    </w:p>
    <w:p w14:paraId="55900D94" w14:textId="676D9901" w:rsidR="00DD0710" w:rsidRPr="005A01C5" w:rsidRDefault="00DD0710" w:rsidP="00DD0710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Cs/>
          <w:sz w:val="24"/>
          <w:szCs w:val="24"/>
        </w:rPr>
      </w:pPr>
      <w:r w:rsidRPr="005A01C5">
        <w:rPr>
          <w:rFonts w:ascii="Roboto Lt" w:hAnsi="Roboto Lt" w:cs="NewsGothicBT-Bold"/>
          <w:bCs/>
          <w:sz w:val="24"/>
          <w:szCs w:val="24"/>
        </w:rPr>
        <w:lastRenderedPageBreak/>
        <w:t xml:space="preserve">Ainsi, il anime localement le réseau des partenaires et institutions participant à la démarche en lien avec la MDS : DDETS, EPCI, SIAO, bailleurs sociaux et privés, associations chargées de l’accompagnement social, mais aussi services médico-sociaux et sanitaires. </w:t>
      </w:r>
    </w:p>
    <w:p w14:paraId="1265DD61" w14:textId="77777777" w:rsidR="00DD0710" w:rsidRPr="005A01C5" w:rsidRDefault="00DD0710" w:rsidP="00DD0710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68EA9A51" w14:textId="77777777" w:rsidR="00DD0710" w:rsidRPr="005A01C5" w:rsidRDefault="00DD0710" w:rsidP="00DD0710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NewsGothicBT-Bold"/>
          <w:bCs/>
          <w:sz w:val="24"/>
          <w:szCs w:val="24"/>
        </w:rPr>
      </w:pPr>
      <w:r w:rsidRPr="005A01C5">
        <w:rPr>
          <w:rFonts w:ascii="Roboto Lt" w:hAnsi="Roboto Lt" w:cs="NewsGothicBT-Bold"/>
          <w:bCs/>
          <w:sz w:val="24"/>
          <w:szCs w:val="24"/>
        </w:rPr>
        <w:t>Il informe le réseau des projets innovants tant en matière d’évolution de l’offre de logements que d’accompagnement social. Il participe aux instances stratégiques locales, départementales, voire nationales.</w:t>
      </w:r>
    </w:p>
    <w:p w14:paraId="744B7808" w14:textId="77777777" w:rsidR="00266A5C" w:rsidRPr="00BE201D" w:rsidRDefault="00266A5C" w:rsidP="00266A5C">
      <w:pPr>
        <w:spacing w:after="0" w:line="240" w:lineRule="auto"/>
        <w:rPr>
          <w:rFonts w:ascii="Roboto Lt" w:hAnsi="Roboto Lt"/>
          <w:b/>
          <w:sz w:val="24"/>
          <w:szCs w:val="24"/>
          <w:u w:val="single"/>
        </w:rPr>
      </w:pPr>
    </w:p>
    <w:p w14:paraId="3751979B" w14:textId="77777777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Résultat(s) attendu(s)</w:t>
      </w:r>
    </w:p>
    <w:p w14:paraId="40E7DA04" w14:textId="77777777" w:rsidR="00DD0710" w:rsidRDefault="00DD0710" w:rsidP="006005D1">
      <w:pPr>
        <w:spacing w:after="0" w:line="240" w:lineRule="auto"/>
        <w:jc w:val="both"/>
        <w:rPr>
          <w:rFonts w:ascii="Roboto Lt" w:hAnsi="Roboto Lt" w:cs="NewsGothicBT-Bold"/>
          <w:bCs/>
          <w:sz w:val="24"/>
          <w:szCs w:val="24"/>
        </w:rPr>
      </w:pPr>
      <w:r w:rsidRPr="0082525E">
        <w:rPr>
          <w:rFonts w:ascii="Roboto Lt" w:hAnsi="Roboto Lt" w:cs="NewsGothicBT-Bold"/>
          <w:bCs/>
          <w:sz w:val="24"/>
          <w:szCs w:val="24"/>
        </w:rPr>
        <w:t xml:space="preserve">Le coordinateur </w:t>
      </w:r>
      <w:r>
        <w:rPr>
          <w:rFonts w:ascii="Roboto Lt" w:hAnsi="Roboto Lt" w:cs="NewsGothicBT-Bold"/>
          <w:bCs/>
          <w:sz w:val="24"/>
          <w:szCs w:val="24"/>
        </w:rPr>
        <w:t>doit permettre le fonctionnement de la plateforme logement d’abord du territoire et notamment l’étude des situations individuelles et la proposition de solutions adaptées et concertées avec le réseau.</w:t>
      </w:r>
    </w:p>
    <w:p w14:paraId="5031F418" w14:textId="77777777" w:rsidR="00266A5C" w:rsidRPr="00BE201D" w:rsidRDefault="00266A5C" w:rsidP="00266A5C">
      <w:pPr>
        <w:spacing w:after="0" w:line="240" w:lineRule="auto"/>
        <w:rPr>
          <w:rFonts w:ascii="Roboto Lt" w:hAnsi="Roboto Lt"/>
          <w:b/>
          <w:sz w:val="24"/>
          <w:szCs w:val="24"/>
          <w:u w:val="single"/>
        </w:rPr>
      </w:pP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226FA069" w14:textId="2F7F7D63" w:rsidR="00DD0710" w:rsidRPr="005A01C5" w:rsidRDefault="00DD0710" w:rsidP="00DD071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L’action se décline sur les</w:t>
      </w:r>
      <w:r w:rsidRPr="005A01C5">
        <w:rPr>
          <w:rFonts w:ascii="Roboto Lt" w:hAnsi="Roboto Lt"/>
          <w:sz w:val="24"/>
          <w:szCs w:val="24"/>
        </w:rPr>
        <w:t xml:space="preserve"> territoires : </w:t>
      </w:r>
    </w:p>
    <w:p w14:paraId="2F69A474" w14:textId="19222D74" w:rsidR="00DD0710" w:rsidRPr="005A01C5" w:rsidRDefault="006005D1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de</w:t>
      </w:r>
      <w:proofErr w:type="gramEnd"/>
      <w:r>
        <w:rPr>
          <w:rFonts w:ascii="Roboto Lt" w:hAnsi="Roboto Lt"/>
          <w:sz w:val="24"/>
          <w:szCs w:val="24"/>
        </w:rPr>
        <w:t xml:space="preserve"> </w:t>
      </w:r>
      <w:r w:rsidR="00DD0710">
        <w:rPr>
          <w:rFonts w:ascii="Roboto Lt" w:hAnsi="Roboto Lt"/>
          <w:sz w:val="24"/>
          <w:szCs w:val="24"/>
        </w:rPr>
        <w:t xml:space="preserve">l’Artois </w:t>
      </w:r>
      <w:r w:rsidR="00DD0710" w:rsidRPr="005A01C5">
        <w:rPr>
          <w:rFonts w:ascii="Roboto Lt" w:hAnsi="Roboto Lt"/>
          <w:sz w:val="24"/>
          <w:szCs w:val="24"/>
        </w:rPr>
        <w:t>;</w:t>
      </w:r>
    </w:p>
    <w:p w14:paraId="02D6B47C" w14:textId="77C85995" w:rsidR="00DD0710" w:rsidRDefault="006005D1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de</w:t>
      </w:r>
      <w:proofErr w:type="gramEnd"/>
      <w:r>
        <w:rPr>
          <w:rFonts w:ascii="Roboto Lt" w:hAnsi="Roboto Lt"/>
          <w:sz w:val="24"/>
          <w:szCs w:val="24"/>
        </w:rPr>
        <w:t xml:space="preserve"> </w:t>
      </w:r>
      <w:r w:rsidR="00DD0710">
        <w:rPr>
          <w:rFonts w:ascii="Roboto Lt" w:hAnsi="Roboto Lt"/>
          <w:sz w:val="24"/>
          <w:szCs w:val="24"/>
        </w:rPr>
        <w:t>Lens-Hénin ;</w:t>
      </w:r>
    </w:p>
    <w:p w14:paraId="01D6B152" w14:textId="40EE896F" w:rsidR="00DD0710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du</w:t>
      </w:r>
      <w:proofErr w:type="gramEnd"/>
      <w:r>
        <w:rPr>
          <w:rFonts w:ascii="Roboto Lt" w:hAnsi="Roboto Lt"/>
          <w:sz w:val="24"/>
          <w:szCs w:val="24"/>
        </w:rPr>
        <w:t xml:space="preserve"> Boulonnais ;</w:t>
      </w:r>
    </w:p>
    <w:p w14:paraId="245D5A14" w14:textId="3689D4E2" w:rsidR="00DD0710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du</w:t>
      </w:r>
      <w:proofErr w:type="gramEnd"/>
      <w:r>
        <w:rPr>
          <w:rFonts w:ascii="Roboto Lt" w:hAnsi="Roboto Lt"/>
          <w:sz w:val="24"/>
          <w:szCs w:val="24"/>
        </w:rPr>
        <w:t xml:space="preserve"> Montreuillois ;</w:t>
      </w:r>
    </w:p>
    <w:p w14:paraId="2C558016" w14:textId="3B8657AC" w:rsidR="00DD0710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de</w:t>
      </w:r>
      <w:proofErr w:type="gramEnd"/>
      <w:r>
        <w:rPr>
          <w:rFonts w:ascii="Roboto Lt" w:hAnsi="Roboto Lt"/>
          <w:sz w:val="24"/>
          <w:szCs w:val="24"/>
        </w:rPr>
        <w:t xml:space="preserve"> l’Audomarois ;</w:t>
      </w:r>
    </w:p>
    <w:p w14:paraId="671FA17C" w14:textId="0898D17C" w:rsidR="00DD0710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du</w:t>
      </w:r>
      <w:proofErr w:type="gramEnd"/>
      <w:r>
        <w:rPr>
          <w:rFonts w:ascii="Roboto Lt" w:hAnsi="Roboto Lt"/>
          <w:sz w:val="24"/>
          <w:szCs w:val="24"/>
        </w:rPr>
        <w:t xml:space="preserve"> Calaisis ;</w:t>
      </w:r>
    </w:p>
    <w:p w14:paraId="4382F58D" w14:textId="236ED8AF" w:rsidR="00DD0710" w:rsidRPr="005A01C5" w:rsidRDefault="00DD0710" w:rsidP="00DD071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du</w:t>
      </w:r>
      <w:proofErr w:type="gramEnd"/>
      <w:r>
        <w:rPr>
          <w:rFonts w:ascii="Roboto Lt" w:hAnsi="Roboto Lt"/>
          <w:sz w:val="24"/>
          <w:szCs w:val="24"/>
        </w:rPr>
        <w:t xml:space="preserve"> Ternois et de l’Arrageois (hors CUA).</w:t>
      </w:r>
    </w:p>
    <w:p w14:paraId="12130475" w14:textId="77777777" w:rsidR="00DD0710" w:rsidRPr="005A01C5" w:rsidRDefault="00DD0710" w:rsidP="00DD0710">
      <w:pPr>
        <w:spacing w:after="0" w:line="240" w:lineRule="auto"/>
        <w:ind w:left="720"/>
        <w:contextualSpacing/>
        <w:jc w:val="both"/>
        <w:rPr>
          <w:rFonts w:ascii="Roboto Lt" w:hAnsi="Roboto Lt"/>
          <w:sz w:val="24"/>
          <w:szCs w:val="24"/>
        </w:rPr>
      </w:pPr>
    </w:p>
    <w:p w14:paraId="7E9EB4FF" w14:textId="77777777" w:rsidR="00DD0710" w:rsidRPr="005A01C5" w:rsidRDefault="00DD0710" w:rsidP="00DD071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5A01C5">
        <w:rPr>
          <w:rFonts w:ascii="Roboto Lt" w:hAnsi="Roboto Lt"/>
          <w:sz w:val="24"/>
          <w:szCs w:val="24"/>
        </w:rPr>
        <w:t>Le coordinateur travaillera en liens directs et étroits avec le chef SLISL (Service Local Inclusion Sociale et Logement) du/des territoire(s) sur lequel(s) il interviendra.</w:t>
      </w:r>
    </w:p>
    <w:p w14:paraId="716595B6" w14:textId="791278B7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4AE0668" w14:textId="77777777" w:rsidR="00CE1080" w:rsidRDefault="00CE1080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AA59D9C" w14:textId="77777777" w:rsidR="00D97FCA" w:rsidRPr="00E9133F" w:rsidRDefault="00D97FCA" w:rsidP="00BD3E5C">
      <w:pPr>
        <w:pBdr>
          <w:bottom w:val="single" w:sz="36" w:space="1" w:color="B8CCE4" w:themeColor="accent1" w:themeTint="66"/>
        </w:pBdr>
        <w:tabs>
          <w:tab w:val="left" w:pos="3705"/>
        </w:tabs>
        <w:spacing w:after="0" w:line="240" w:lineRule="auto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0373CF86" w14:textId="77777777" w:rsidR="00DD0710" w:rsidRPr="00B20BFE" w:rsidRDefault="00DD0710" w:rsidP="00DD071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0C23DA">
        <w:rPr>
          <w:rFonts w:ascii="Roboto Lt" w:hAnsi="Roboto Lt"/>
          <w:sz w:val="24"/>
          <w:szCs w:val="24"/>
        </w:rPr>
        <w:t>L’opérateur : organisme agréé au titre de l’ingénierie sociale, financière et technique, notamment les associations qui portent les antennes SIAO.</w:t>
      </w:r>
      <w:r>
        <w:rPr>
          <w:rFonts w:ascii="Roboto Lt" w:hAnsi="Roboto Lt"/>
          <w:sz w:val="24"/>
          <w:szCs w:val="24"/>
        </w:rPr>
        <w:t xml:space="preserve">                                           </w:t>
      </w:r>
    </w:p>
    <w:p w14:paraId="0CED05F3" w14:textId="77777777" w:rsidR="00DD0710" w:rsidRPr="001B22C0" w:rsidRDefault="00DD0710" w:rsidP="00DD071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F71E13">
        <w:rPr>
          <w:rFonts w:ascii="Roboto Lt" w:hAnsi="Roboto Lt"/>
          <w:sz w:val="24"/>
          <w:szCs w:val="24"/>
        </w:rPr>
        <w:t>Ces organismes interviennent déjà dans ce domaine sur les territoires du département, et doivent répondre aux besoins des publics situés sur ce périmètre.</w:t>
      </w:r>
    </w:p>
    <w:p w14:paraId="7C09EC94" w14:textId="77777777" w:rsidR="00DD0710" w:rsidRDefault="00DD0710" w:rsidP="00DD0710">
      <w:pPr>
        <w:spacing w:after="0" w:line="240" w:lineRule="auto"/>
        <w:jc w:val="both"/>
        <w:rPr>
          <w:rFonts w:ascii="Roboto Lt" w:hAnsi="Roboto Lt"/>
          <w:sz w:val="24"/>
          <w:szCs w:val="24"/>
          <w:u w:val="single"/>
        </w:rPr>
      </w:pPr>
    </w:p>
    <w:p w14:paraId="23C5D78A" w14:textId="77777777" w:rsidR="00DD0710" w:rsidRPr="000C23DA" w:rsidRDefault="00DD0710" w:rsidP="00DD071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  <w:u w:val="single"/>
        </w:rPr>
        <w:t>Critères de sé</w:t>
      </w:r>
      <w:r w:rsidRPr="000C23DA">
        <w:rPr>
          <w:rFonts w:ascii="Roboto Lt" w:hAnsi="Roboto Lt"/>
          <w:sz w:val="24"/>
          <w:szCs w:val="24"/>
          <w:u w:val="single"/>
        </w:rPr>
        <w:t>lection</w:t>
      </w:r>
      <w:r w:rsidRPr="000C23DA">
        <w:rPr>
          <w:rFonts w:ascii="Roboto Lt" w:hAnsi="Roboto Lt"/>
          <w:sz w:val="24"/>
          <w:szCs w:val="24"/>
        </w:rPr>
        <w:t> :</w:t>
      </w:r>
    </w:p>
    <w:p w14:paraId="77EA80A7" w14:textId="77777777" w:rsidR="00DD0710" w:rsidRPr="000C23DA" w:rsidRDefault="00DD0710" w:rsidP="00DD0710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proofErr w:type="gramStart"/>
      <w:r w:rsidRPr="000C23DA">
        <w:rPr>
          <w:rFonts w:ascii="Roboto Lt" w:hAnsi="Roboto Lt"/>
          <w:sz w:val="24"/>
          <w:szCs w:val="24"/>
        </w:rPr>
        <w:t>qualité</w:t>
      </w:r>
      <w:proofErr w:type="gramEnd"/>
      <w:r w:rsidRPr="000C23DA">
        <w:rPr>
          <w:rFonts w:ascii="Roboto Lt" w:hAnsi="Roboto Lt"/>
          <w:sz w:val="24"/>
          <w:szCs w:val="24"/>
        </w:rPr>
        <w:t xml:space="preserve"> du partenariat local et départemental</w:t>
      </w:r>
    </w:p>
    <w:p w14:paraId="7A56775B" w14:textId="77777777" w:rsidR="00DD0710" w:rsidRPr="000C23DA" w:rsidRDefault="00DD0710" w:rsidP="00DD0710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proofErr w:type="gramStart"/>
      <w:r w:rsidRPr="000C23DA">
        <w:rPr>
          <w:rFonts w:ascii="Roboto Lt" w:hAnsi="Roboto Lt"/>
          <w:sz w:val="24"/>
          <w:szCs w:val="24"/>
        </w:rPr>
        <w:t>expérience</w:t>
      </w:r>
      <w:proofErr w:type="gramEnd"/>
      <w:r w:rsidRPr="000C23DA">
        <w:rPr>
          <w:rFonts w:ascii="Roboto Lt" w:hAnsi="Roboto Lt"/>
          <w:sz w:val="24"/>
          <w:szCs w:val="24"/>
        </w:rPr>
        <w:t xml:space="preserve"> dans l’animation de réseau et dans le suivi des parcours complexes.</w:t>
      </w:r>
    </w:p>
    <w:p w14:paraId="79DC8975" w14:textId="77777777" w:rsidR="00CE1080" w:rsidRPr="004E2B8D" w:rsidRDefault="00CE1080" w:rsidP="004E2B8D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613BA3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001408B6" w14:textId="13B2DE4B" w:rsidR="00AD1E0A" w:rsidRDefault="00AD1E0A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  <w:r w:rsidR="00E77AFA">
        <w:rPr>
          <w:rFonts w:ascii="Roboto" w:hAnsi="Roboto"/>
          <w:sz w:val="24"/>
          <w:szCs w:val="24"/>
          <w:u w:val="single"/>
        </w:rPr>
        <w:t>s</w:t>
      </w:r>
    </w:p>
    <w:p w14:paraId="5AABE49C" w14:textId="689B096B" w:rsidR="00E77AFA" w:rsidRDefault="002742FE" w:rsidP="00AD1E0A">
      <w:pPr>
        <w:spacing w:after="0"/>
        <w:rPr>
          <w:rFonts w:ascii="Roboto Lt" w:hAnsi="Roboto Lt"/>
          <w:sz w:val="24"/>
          <w:szCs w:val="24"/>
        </w:rPr>
      </w:pPr>
      <w:r w:rsidRPr="002742FE">
        <w:rPr>
          <w:rFonts w:ascii="Roboto Lt" w:hAnsi="Roboto Lt"/>
          <w:sz w:val="24"/>
          <w:szCs w:val="24"/>
        </w:rPr>
        <w:t>L’</w:t>
      </w:r>
      <w:r>
        <w:rPr>
          <w:rFonts w:ascii="Roboto Lt" w:hAnsi="Roboto Lt"/>
          <w:sz w:val="24"/>
          <w:szCs w:val="24"/>
        </w:rPr>
        <w:t>appel à projet</w:t>
      </w:r>
      <w:r w:rsidR="00E77AFA">
        <w:rPr>
          <w:rFonts w:ascii="Roboto Lt" w:hAnsi="Roboto Lt"/>
          <w:sz w:val="24"/>
          <w:szCs w:val="24"/>
        </w:rPr>
        <w:t>s</w:t>
      </w:r>
      <w:r>
        <w:rPr>
          <w:rFonts w:ascii="Roboto Lt" w:hAnsi="Roboto Lt"/>
          <w:sz w:val="24"/>
          <w:szCs w:val="24"/>
        </w:rPr>
        <w:t xml:space="preserve"> est </w:t>
      </w:r>
      <w:r w:rsidR="00F53F39">
        <w:rPr>
          <w:rFonts w:ascii="Roboto Lt" w:hAnsi="Roboto Lt"/>
          <w:sz w:val="24"/>
          <w:szCs w:val="24"/>
        </w:rPr>
        <w:t>ouvert</w:t>
      </w:r>
      <w:r w:rsidR="006C33BE">
        <w:rPr>
          <w:rFonts w:ascii="Roboto Lt" w:hAnsi="Roboto Lt"/>
          <w:sz w:val="24"/>
          <w:szCs w:val="24"/>
        </w:rPr>
        <w:t xml:space="preserve"> du </w:t>
      </w:r>
      <w:r w:rsidR="00DD0710">
        <w:rPr>
          <w:rFonts w:ascii="Roboto Lt" w:hAnsi="Roboto Lt"/>
          <w:sz w:val="24"/>
          <w:szCs w:val="24"/>
        </w:rPr>
        <w:t>15 janvier 2025 au 14 février 2025 inclus</w:t>
      </w:r>
      <w:r>
        <w:rPr>
          <w:rFonts w:ascii="Roboto Lt" w:hAnsi="Roboto Lt"/>
          <w:sz w:val="24"/>
          <w:szCs w:val="24"/>
        </w:rPr>
        <w:t xml:space="preserve"> </w:t>
      </w:r>
    </w:p>
    <w:p w14:paraId="0CDD6B2A" w14:textId="77777777" w:rsidR="00E77AFA" w:rsidRPr="006005D1" w:rsidRDefault="00E77AFA" w:rsidP="00AD1E0A">
      <w:pPr>
        <w:spacing w:after="0"/>
        <w:rPr>
          <w:rFonts w:ascii="Roboto Lt" w:hAnsi="Roboto Lt"/>
          <w:sz w:val="20"/>
          <w:szCs w:val="20"/>
        </w:rPr>
      </w:pPr>
    </w:p>
    <w:p w14:paraId="720F0A64" w14:textId="571FEAAE" w:rsidR="002742FE" w:rsidRDefault="002742FE" w:rsidP="00AD1E0A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</w:t>
      </w:r>
      <w:r w:rsidR="00553B1D">
        <w:rPr>
          <w:rFonts w:ascii="Roboto Lt" w:hAnsi="Roboto Lt"/>
          <w:sz w:val="24"/>
          <w:szCs w:val="24"/>
        </w:rPr>
        <w:t>e</w:t>
      </w:r>
      <w:r>
        <w:rPr>
          <w:rFonts w:ascii="Roboto Lt" w:hAnsi="Roboto Lt"/>
          <w:sz w:val="24"/>
          <w:szCs w:val="24"/>
        </w:rPr>
        <w:t xml:space="preserve">s candidatures devront être </w:t>
      </w:r>
      <w:r w:rsidR="00E77AFA">
        <w:rPr>
          <w:rFonts w:ascii="Roboto Lt" w:hAnsi="Roboto Lt"/>
          <w:sz w:val="24"/>
          <w:szCs w:val="24"/>
        </w:rPr>
        <w:t>déposées puis validées dans le logiciel E partenaire, selon les modalités reprises dans l’appel à projets</w:t>
      </w:r>
      <w:r w:rsidR="00EE2FFC">
        <w:rPr>
          <w:rFonts w:ascii="Roboto Lt" w:hAnsi="Roboto Lt"/>
          <w:sz w:val="24"/>
          <w:szCs w:val="24"/>
        </w:rPr>
        <w:t xml:space="preserve"> </w:t>
      </w:r>
      <w:r w:rsidR="00E77AFA">
        <w:rPr>
          <w:rFonts w:ascii="Roboto Lt" w:hAnsi="Roboto Lt"/>
          <w:sz w:val="24"/>
          <w:szCs w:val="24"/>
        </w:rPr>
        <w:t>et dans les délais impartis. Passé la date de clôture de la session, la candidature ne pourra plus être déposée</w:t>
      </w:r>
      <w:r w:rsidR="00EE2FFC">
        <w:rPr>
          <w:rFonts w:ascii="Roboto Lt" w:hAnsi="Roboto Lt"/>
          <w:sz w:val="24"/>
          <w:szCs w:val="24"/>
        </w:rPr>
        <w:t xml:space="preserve"> et prise en compte</w:t>
      </w:r>
      <w:r w:rsidR="00E77AFA">
        <w:rPr>
          <w:rFonts w:ascii="Roboto Lt" w:hAnsi="Roboto Lt"/>
          <w:sz w:val="24"/>
          <w:szCs w:val="24"/>
        </w:rPr>
        <w:t>.</w:t>
      </w:r>
    </w:p>
    <w:p w14:paraId="17D6CCB9" w14:textId="77777777" w:rsidR="00E77AFA" w:rsidRPr="002742FE" w:rsidRDefault="00E77AFA" w:rsidP="00AD1E0A">
      <w:pPr>
        <w:spacing w:after="0"/>
        <w:rPr>
          <w:rFonts w:ascii="Roboto Lt" w:hAnsi="Roboto Lt"/>
          <w:sz w:val="24"/>
          <w:szCs w:val="24"/>
        </w:rPr>
      </w:pPr>
    </w:p>
    <w:p w14:paraId="6F4A3726" w14:textId="705860A6" w:rsidR="00AD1E0A" w:rsidRDefault="00E9133F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6CDDE72D" w14:textId="2E96BD99" w:rsidR="00172B00" w:rsidRDefault="0039695F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39695F">
        <w:rPr>
          <w:rFonts w:ascii="Roboto Lt" w:hAnsi="Roboto Lt"/>
          <w:sz w:val="24"/>
          <w:szCs w:val="24"/>
        </w:rPr>
        <w:t>La durée de</w:t>
      </w:r>
      <w:r w:rsidR="009557AA">
        <w:rPr>
          <w:rFonts w:ascii="Roboto Lt" w:hAnsi="Roboto Lt"/>
          <w:sz w:val="24"/>
          <w:szCs w:val="24"/>
        </w:rPr>
        <w:t xml:space="preserve"> l’opération est fixée à </w:t>
      </w:r>
      <w:r w:rsidR="00DD0710">
        <w:rPr>
          <w:rFonts w:ascii="Roboto Lt" w:hAnsi="Roboto Lt"/>
          <w:sz w:val="24"/>
          <w:szCs w:val="24"/>
        </w:rPr>
        <w:t>12 mois</w:t>
      </w:r>
      <w:r w:rsidR="00D03CFE" w:rsidRPr="00DD0710">
        <w:rPr>
          <w:rFonts w:ascii="Roboto Lt" w:hAnsi="Roboto Lt"/>
          <w:sz w:val="24"/>
          <w:szCs w:val="24"/>
        </w:rPr>
        <w:t>,</w:t>
      </w:r>
      <w:r w:rsidRPr="00DD0710">
        <w:rPr>
          <w:rFonts w:ascii="Roboto Lt" w:hAnsi="Roboto Lt"/>
          <w:sz w:val="24"/>
          <w:szCs w:val="24"/>
        </w:rPr>
        <w:t xml:space="preserve"> </w:t>
      </w:r>
      <w:r w:rsidR="009557AA" w:rsidRPr="00DD0710">
        <w:rPr>
          <w:rFonts w:ascii="Roboto Lt" w:hAnsi="Roboto Lt"/>
          <w:sz w:val="24"/>
          <w:szCs w:val="24"/>
        </w:rPr>
        <w:t xml:space="preserve">soit </w:t>
      </w:r>
      <w:r w:rsidR="00890A6B" w:rsidRPr="00DD0710">
        <w:rPr>
          <w:rFonts w:ascii="Roboto Lt" w:hAnsi="Roboto Lt"/>
          <w:sz w:val="24"/>
          <w:szCs w:val="24"/>
        </w:rPr>
        <w:t xml:space="preserve">du </w:t>
      </w:r>
      <w:r w:rsidR="00DD0710" w:rsidRPr="00DD0710">
        <w:rPr>
          <w:rFonts w:ascii="Roboto Lt" w:hAnsi="Roboto Lt"/>
          <w:sz w:val="24"/>
          <w:szCs w:val="24"/>
        </w:rPr>
        <w:t>1</w:t>
      </w:r>
      <w:r w:rsidR="00DD0710" w:rsidRPr="00DD0710">
        <w:rPr>
          <w:rFonts w:ascii="Roboto Lt" w:hAnsi="Roboto Lt"/>
          <w:sz w:val="24"/>
          <w:szCs w:val="24"/>
          <w:vertAlign w:val="superscript"/>
        </w:rPr>
        <w:t>er</w:t>
      </w:r>
      <w:r w:rsidR="00DD0710" w:rsidRPr="00DD0710">
        <w:rPr>
          <w:rFonts w:ascii="Roboto Lt" w:hAnsi="Roboto Lt"/>
          <w:sz w:val="24"/>
          <w:szCs w:val="24"/>
        </w:rPr>
        <w:t xml:space="preserve"> janvier 2025 au 31 décembre 2025</w:t>
      </w:r>
      <w:r w:rsidRPr="00DD0710">
        <w:rPr>
          <w:rFonts w:ascii="Roboto Lt" w:hAnsi="Roboto Lt"/>
          <w:sz w:val="24"/>
          <w:szCs w:val="24"/>
        </w:rPr>
        <w:t>.</w:t>
      </w:r>
    </w:p>
    <w:p w14:paraId="7B30B6A2" w14:textId="77777777" w:rsidR="005F480B" w:rsidRPr="00E9133F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Modalités 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2F37DA96" w14:textId="637A85D6" w:rsidR="002742FE" w:rsidRDefault="00CB4BD9" w:rsidP="00CE1080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  <w:highlight w:val="yellow"/>
        </w:rPr>
        <w:t xml:space="preserve">Sous </w:t>
      </w:r>
      <w:proofErr w:type="spellStart"/>
      <w:r>
        <w:rPr>
          <w:rFonts w:ascii="Roboto Lt" w:hAnsi="Roboto Lt"/>
          <w:sz w:val="24"/>
          <w:szCs w:val="24"/>
          <w:highlight w:val="yellow"/>
        </w:rPr>
        <w:t>reserve</w:t>
      </w:r>
      <w:proofErr w:type="spellEnd"/>
      <w:r>
        <w:rPr>
          <w:rFonts w:ascii="Roboto Lt" w:hAnsi="Roboto Lt"/>
          <w:sz w:val="24"/>
          <w:szCs w:val="24"/>
          <w:highlight w:val="yellow"/>
        </w:rPr>
        <w:t xml:space="preserve"> de l’adoption du budget 2025 du Département qui interviendra en mars 2025</w:t>
      </w:r>
      <w:r>
        <w:rPr>
          <w:rFonts w:ascii="Roboto Lt" w:hAnsi="Roboto Lt"/>
          <w:sz w:val="24"/>
          <w:szCs w:val="24"/>
        </w:rPr>
        <w:t>, l</w:t>
      </w:r>
      <w:r w:rsidR="002742FE">
        <w:rPr>
          <w:rFonts w:ascii="Roboto Lt" w:hAnsi="Roboto Lt"/>
          <w:sz w:val="24"/>
          <w:szCs w:val="24"/>
        </w:rPr>
        <w:t xml:space="preserve">es modalités de financement s’organisent </w:t>
      </w:r>
      <w:r w:rsidR="00CE1080">
        <w:rPr>
          <w:rFonts w:ascii="Roboto Lt" w:hAnsi="Roboto Lt"/>
          <w:sz w:val="24"/>
          <w:szCs w:val="24"/>
        </w:rPr>
        <w:t xml:space="preserve">comme suit :   </w:t>
      </w:r>
    </w:p>
    <w:p w14:paraId="012D7A2F" w14:textId="3B1F4A05" w:rsidR="00DD0710" w:rsidRPr="00BE463D" w:rsidRDefault="00DD0710" w:rsidP="00DD071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E463D">
        <w:rPr>
          <w:rFonts w:ascii="Roboto Lt" w:hAnsi="Roboto Lt"/>
          <w:sz w:val="24"/>
          <w:szCs w:val="24"/>
        </w:rPr>
        <w:t xml:space="preserve">Financement à hauteur de 22 </w:t>
      </w:r>
      <w:r w:rsidR="008166EB" w:rsidRPr="00BE463D">
        <w:rPr>
          <w:rFonts w:ascii="Roboto Lt" w:hAnsi="Roboto Lt"/>
          <w:sz w:val="24"/>
          <w:szCs w:val="24"/>
        </w:rPr>
        <w:t>800</w:t>
      </w:r>
      <w:r w:rsidRPr="00BE463D">
        <w:rPr>
          <w:rFonts w:ascii="Roboto Lt" w:hAnsi="Roboto Lt"/>
          <w:sz w:val="24"/>
          <w:szCs w:val="24"/>
        </w:rPr>
        <w:t xml:space="preserve"> € maximum, par ETP, pour une durée de 12 mois, en complément des 60% attribués au titre du FSE +. S’y ajoute la valorisation au titre du Ségur, à hauteur de 5 270€ pour un temps complet.</w:t>
      </w:r>
    </w:p>
    <w:p w14:paraId="05499688" w14:textId="77777777" w:rsidR="008166EB" w:rsidRPr="00BE463D" w:rsidRDefault="008166EB" w:rsidP="00DD071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3ED0179A" w14:textId="36F6DE30" w:rsidR="00386CEE" w:rsidRDefault="00386CEE" w:rsidP="00386CEE">
      <w:pPr>
        <w:spacing w:after="0"/>
        <w:rPr>
          <w:rFonts w:ascii="Roboto Lt" w:hAnsi="Roboto Lt"/>
          <w:sz w:val="24"/>
          <w:szCs w:val="24"/>
        </w:rPr>
      </w:pPr>
      <w:r w:rsidRPr="00BE463D">
        <w:rPr>
          <w:rFonts w:ascii="Roboto Lt" w:hAnsi="Roboto Lt"/>
          <w:sz w:val="24"/>
          <w:szCs w:val="24"/>
        </w:rPr>
        <w:t>Il est à not</w:t>
      </w:r>
      <w:r w:rsidR="006005D1" w:rsidRPr="00BE463D">
        <w:rPr>
          <w:rFonts w:ascii="Roboto Lt" w:hAnsi="Roboto Lt"/>
          <w:sz w:val="24"/>
          <w:szCs w:val="24"/>
        </w:rPr>
        <w:t xml:space="preserve">er que les </w:t>
      </w:r>
      <w:proofErr w:type="spellStart"/>
      <w:r w:rsidR="006005D1" w:rsidRPr="00BE463D">
        <w:rPr>
          <w:rFonts w:ascii="Roboto Lt" w:hAnsi="Roboto Lt"/>
          <w:sz w:val="24"/>
          <w:szCs w:val="24"/>
        </w:rPr>
        <w:t>régles</w:t>
      </w:r>
      <w:proofErr w:type="spellEnd"/>
      <w:r w:rsidR="006005D1" w:rsidRPr="00BE463D">
        <w:rPr>
          <w:rFonts w:ascii="Roboto Lt" w:hAnsi="Roboto Lt"/>
          <w:sz w:val="24"/>
          <w:szCs w:val="24"/>
        </w:rPr>
        <w:t xml:space="preserve"> d’éligibilité</w:t>
      </w:r>
      <w:r w:rsidRPr="00BE463D">
        <w:rPr>
          <w:rFonts w:ascii="Roboto Lt" w:hAnsi="Roboto Lt"/>
          <w:sz w:val="24"/>
          <w:szCs w:val="24"/>
        </w:rPr>
        <w:t xml:space="preserve"> des </w:t>
      </w:r>
      <w:r w:rsidR="008166EB" w:rsidRPr="00BE463D">
        <w:rPr>
          <w:rFonts w:ascii="Roboto Lt" w:hAnsi="Roboto Lt"/>
          <w:sz w:val="24"/>
          <w:szCs w:val="24"/>
        </w:rPr>
        <w:t>dépenses</w:t>
      </w:r>
      <w:r w:rsidR="006005D1" w:rsidRPr="00BE463D">
        <w:rPr>
          <w:rFonts w:ascii="Roboto Lt" w:hAnsi="Roboto Lt"/>
          <w:sz w:val="24"/>
          <w:szCs w:val="24"/>
        </w:rPr>
        <w:t xml:space="preserve"> dépendent du rè</w:t>
      </w:r>
      <w:r w:rsidRPr="00BE463D">
        <w:rPr>
          <w:rFonts w:ascii="Roboto Lt" w:hAnsi="Roboto Lt"/>
          <w:sz w:val="24"/>
          <w:szCs w:val="24"/>
        </w:rPr>
        <w:t>g</w:t>
      </w:r>
      <w:r w:rsidR="00112F2D" w:rsidRPr="00BE463D">
        <w:rPr>
          <w:rFonts w:ascii="Roboto Lt" w:hAnsi="Roboto Lt"/>
          <w:sz w:val="24"/>
          <w:szCs w:val="24"/>
        </w:rPr>
        <w:t>le</w:t>
      </w:r>
      <w:r w:rsidRPr="00BE463D">
        <w:rPr>
          <w:rFonts w:ascii="Roboto Lt" w:hAnsi="Roboto Lt"/>
          <w:sz w:val="24"/>
          <w:szCs w:val="24"/>
        </w:rPr>
        <w:t>ment du FSE +</w:t>
      </w:r>
      <w:r w:rsidR="00BE463D">
        <w:rPr>
          <w:rFonts w:ascii="Roboto Lt" w:hAnsi="Roboto Lt"/>
          <w:sz w:val="24"/>
          <w:szCs w:val="24"/>
        </w:rPr>
        <w:t>.</w:t>
      </w:r>
    </w:p>
    <w:p w14:paraId="7AA63704" w14:textId="77777777" w:rsidR="00386CEE" w:rsidRDefault="00386CEE" w:rsidP="00386CEE">
      <w:pPr>
        <w:spacing w:after="0"/>
        <w:rPr>
          <w:rFonts w:ascii="Roboto Lt" w:hAnsi="Roboto Lt"/>
          <w:sz w:val="24"/>
          <w:szCs w:val="24"/>
        </w:rPr>
      </w:pPr>
    </w:p>
    <w:p w14:paraId="7693205B" w14:textId="0F73471B" w:rsidR="00A14EFC" w:rsidRPr="00386CEE" w:rsidRDefault="00A14EFC" w:rsidP="00386CEE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386CEE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386CEE">
        <w:rPr>
          <w:rFonts w:ascii="Roboto" w:hAnsi="Roboto"/>
          <w:sz w:val="24"/>
          <w:szCs w:val="24"/>
          <w:u w:val="single"/>
        </w:rPr>
        <w:t xml:space="preserve">de versement de la </w:t>
      </w:r>
      <w:r w:rsidR="00CE1080" w:rsidRPr="00386CEE">
        <w:rPr>
          <w:rFonts w:ascii="Roboto" w:hAnsi="Roboto"/>
          <w:sz w:val="24"/>
          <w:szCs w:val="24"/>
          <w:u w:val="single"/>
        </w:rPr>
        <w:t>participation financière</w:t>
      </w:r>
    </w:p>
    <w:p w14:paraId="054D2BD0" w14:textId="3E38DF34" w:rsidR="008C46B7" w:rsidRDefault="008C46B7" w:rsidP="008C46B7">
      <w:pPr>
        <w:spacing w:after="0"/>
        <w:rPr>
          <w:rFonts w:ascii="Roboto Lt" w:hAnsi="Roboto Lt"/>
          <w:sz w:val="24"/>
          <w:szCs w:val="24"/>
        </w:rPr>
      </w:pPr>
      <w:r w:rsidRPr="008C46B7">
        <w:rPr>
          <w:rFonts w:ascii="Roboto Lt" w:hAnsi="Roboto Lt"/>
          <w:sz w:val="24"/>
          <w:szCs w:val="24"/>
        </w:rPr>
        <w:t xml:space="preserve">Les modalités de versement de la </w:t>
      </w:r>
      <w:r w:rsidR="00CE1080">
        <w:rPr>
          <w:rFonts w:ascii="Roboto Lt" w:hAnsi="Roboto Lt"/>
          <w:sz w:val="24"/>
          <w:szCs w:val="24"/>
        </w:rPr>
        <w:t xml:space="preserve">participation financière </w:t>
      </w:r>
      <w:r w:rsidR="00EE2FFC">
        <w:rPr>
          <w:rFonts w:ascii="Roboto Lt" w:hAnsi="Roboto Lt"/>
          <w:sz w:val="24"/>
          <w:szCs w:val="24"/>
        </w:rPr>
        <w:t xml:space="preserve">s’organisent comme suit :   </w:t>
      </w:r>
    </w:p>
    <w:p w14:paraId="5665B549" w14:textId="77777777" w:rsidR="008166EB" w:rsidRPr="00112F2D" w:rsidRDefault="008166EB" w:rsidP="00554FA1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rPr>
          <w:rFonts w:ascii="Roboto Lt" w:hAnsi="Roboto Lt"/>
          <w:sz w:val="24"/>
          <w:szCs w:val="24"/>
        </w:rPr>
      </w:pPr>
      <w:r w:rsidRPr="00112F2D">
        <w:rPr>
          <w:rFonts w:ascii="Roboto Lt" w:hAnsi="Roboto Lt"/>
          <w:sz w:val="24"/>
          <w:szCs w:val="24"/>
        </w:rPr>
        <w:sym w:font="Symbol" w:char="F0B7"/>
      </w:r>
      <w:r w:rsidRPr="00112F2D">
        <w:rPr>
          <w:rFonts w:ascii="Roboto Lt" w:hAnsi="Roboto Lt"/>
          <w:sz w:val="24"/>
          <w:szCs w:val="24"/>
        </w:rPr>
        <w:t xml:space="preserve"> Une avance de 60% versée à la signature de la convention</w:t>
      </w:r>
    </w:p>
    <w:p w14:paraId="77146D33" w14:textId="5F01345F" w:rsidR="00E87D9D" w:rsidRDefault="008166EB" w:rsidP="00554FA1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rPr>
          <w:rFonts w:ascii="Roboto Lt" w:hAnsi="Roboto Lt"/>
          <w:sz w:val="24"/>
          <w:szCs w:val="24"/>
        </w:rPr>
      </w:pPr>
      <w:r w:rsidRPr="008166EB">
        <w:rPr>
          <w:rFonts w:ascii="Roboto Lt" w:hAnsi="Roboto Lt"/>
          <w:sz w:val="24"/>
          <w:szCs w:val="24"/>
        </w:rPr>
        <w:sym w:font="Symbol" w:char="F0B7"/>
      </w:r>
      <w:r w:rsidRPr="008166EB">
        <w:rPr>
          <w:rFonts w:ascii="Roboto Lt" w:hAnsi="Roboto Lt"/>
          <w:sz w:val="24"/>
          <w:szCs w:val="24"/>
        </w:rPr>
        <w:t xml:space="preserve"> Un solde annuel au service fait et selon le respect du cahier des charges</w:t>
      </w:r>
      <w:r w:rsidR="00BE463D">
        <w:rPr>
          <w:rFonts w:ascii="Roboto Lt" w:hAnsi="Roboto Lt"/>
          <w:sz w:val="24"/>
          <w:szCs w:val="24"/>
        </w:rPr>
        <w:t>.</w:t>
      </w:r>
      <w:bookmarkStart w:id="0" w:name="_GoBack"/>
      <w:bookmarkEnd w:id="0"/>
    </w:p>
    <w:p w14:paraId="620BE9B4" w14:textId="77777777" w:rsidR="008166EB" w:rsidRPr="008166EB" w:rsidRDefault="008166EB" w:rsidP="00554FA1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rPr>
          <w:rFonts w:ascii="Roboto Lt" w:hAnsi="Roboto Lt"/>
          <w:sz w:val="24"/>
          <w:szCs w:val="24"/>
        </w:rPr>
      </w:pP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71F80">
        <w:rPr>
          <w:rFonts w:ascii="Roboto Lt" w:hAnsi="Roboto Lt"/>
          <w:b/>
          <w:caps/>
          <w:sz w:val="28"/>
          <w:szCs w:val="28"/>
        </w:rPr>
        <w:t>evaluation</w:t>
      </w:r>
    </w:p>
    <w:p w14:paraId="229922D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67DA3FA9" w14:textId="1B2F9911" w:rsidR="006C5F71" w:rsidRDefault="006C5F71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Bilan inter</w:t>
      </w:r>
      <w:r w:rsidR="00172B00">
        <w:rPr>
          <w:rFonts w:ascii="Roboto" w:hAnsi="Roboto"/>
          <w:sz w:val="24"/>
          <w:szCs w:val="24"/>
          <w:u w:val="single"/>
        </w:rPr>
        <w:t>médiaire/suivi des opérations</w:t>
      </w:r>
    </w:p>
    <w:p w14:paraId="2E6BF31B" w14:textId="5457C629" w:rsidR="000A3D31" w:rsidRDefault="008166EB" w:rsidP="008166EB">
      <w:pPr>
        <w:spacing w:after="0"/>
        <w:jc w:val="both"/>
        <w:rPr>
          <w:rFonts w:ascii="Roboto Lt" w:hAnsi="Roboto Lt"/>
          <w:sz w:val="24"/>
          <w:szCs w:val="24"/>
        </w:rPr>
      </w:pPr>
      <w:r w:rsidRPr="008166EB">
        <w:rPr>
          <w:rFonts w:ascii="Roboto Lt" w:hAnsi="Roboto Lt"/>
          <w:sz w:val="24"/>
          <w:szCs w:val="24"/>
        </w:rPr>
        <w:t>Le coordinateur doit être le garant du suivi des situations individuelles. A ce titre, il veille à la transmission des bilans intermédiaires pour chaque accompagnement réalisé à 3 (de manière informelle), 6 et 12 mois et procède à leur analyse (notamment concernant la fréquence des accompagnements). Aussi, il doit être informé de toute sortie (positive, rupture de l’accompagnement, non-adhésion, …), afin qu’il puisse prendre le relais si nécessaire.</w:t>
      </w:r>
    </w:p>
    <w:p w14:paraId="465A0768" w14:textId="77777777" w:rsidR="008166EB" w:rsidRPr="008166EB" w:rsidRDefault="008166EB" w:rsidP="008166EB">
      <w:pPr>
        <w:spacing w:after="0"/>
        <w:jc w:val="both"/>
        <w:rPr>
          <w:rFonts w:ascii="Roboto Lt" w:hAnsi="Roboto Lt"/>
          <w:sz w:val="24"/>
          <w:szCs w:val="24"/>
        </w:rPr>
      </w:pPr>
    </w:p>
    <w:p w14:paraId="350F3F7E" w14:textId="130001A6" w:rsidR="006C5F71" w:rsidRDefault="006C5F71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Bilan final</w:t>
      </w:r>
    </w:p>
    <w:p w14:paraId="024BE791" w14:textId="4BB72388" w:rsidR="004E2B8D" w:rsidRDefault="008166EB" w:rsidP="008166EB">
      <w:pPr>
        <w:spacing w:after="0"/>
        <w:jc w:val="both"/>
        <w:rPr>
          <w:rFonts w:ascii="Roboto Lt" w:hAnsi="Roboto Lt"/>
          <w:sz w:val="24"/>
          <w:szCs w:val="24"/>
        </w:rPr>
      </w:pPr>
      <w:r w:rsidRPr="008166EB">
        <w:rPr>
          <w:rFonts w:ascii="Roboto Lt" w:hAnsi="Roboto Lt"/>
          <w:sz w:val="24"/>
          <w:szCs w:val="24"/>
        </w:rPr>
        <w:t>Le dispositif sera suivi et évalué dans le cadre d’échanges réguliers inter-territoires, à l’initiative du Département. Un rapport d’activité annuel quantitatif et qualitatif devra être transmis au Conseil départemental du Pas-de-Calais : sur le bilan de l’animation locale de la plateforme Logement d’abord (nombre de sollicitations, données sur l’espace ressources, dynamique partenariale, …).</w:t>
      </w:r>
    </w:p>
    <w:p w14:paraId="4BDB08F3" w14:textId="77777777" w:rsidR="008166EB" w:rsidRPr="008166EB" w:rsidRDefault="008166EB" w:rsidP="008166EB">
      <w:pPr>
        <w:spacing w:after="0"/>
        <w:jc w:val="both"/>
        <w:rPr>
          <w:rFonts w:ascii="Roboto Lt" w:hAnsi="Roboto Lt"/>
          <w:sz w:val="24"/>
          <w:szCs w:val="24"/>
        </w:rPr>
      </w:pPr>
    </w:p>
    <w:p w14:paraId="0FAE9799" w14:textId="034C5010" w:rsidR="0039695F" w:rsidRDefault="0039695F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Indicateurs</w:t>
      </w:r>
      <w:r w:rsidR="00172B00">
        <w:rPr>
          <w:rFonts w:ascii="Roboto" w:hAnsi="Roboto"/>
          <w:sz w:val="24"/>
          <w:szCs w:val="24"/>
          <w:u w:val="single"/>
        </w:rPr>
        <w:t xml:space="preserve"> d’évaluation</w:t>
      </w:r>
    </w:p>
    <w:p w14:paraId="70E8A0AE" w14:textId="77777777" w:rsidR="008166EB" w:rsidRPr="008166EB" w:rsidRDefault="008166EB" w:rsidP="008166EB">
      <w:pPr>
        <w:spacing w:after="0"/>
        <w:rPr>
          <w:rFonts w:ascii="Roboto Lt" w:hAnsi="Roboto Lt"/>
          <w:sz w:val="24"/>
          <w:szCs w:val="24"/>
        </w:rPr>
      </w:pPr>
      <w:r w:rsidRPr="008166EB">
        <w:rPr>
          <w:rFonts w:ascii="Roboto Lt" w:hAnsi="Roboto Lt"/>
          <w:sz w:val="24"/>
          <w:szCs w:val="24"/>
        </w:rPr>
        <w:t>Les indicateurs d’évaluation de l’opération sont les suivants :</w:t>
      </w:r>
    </w:p>
    <w:p w14:paraId="03461D04" w14:textId="77777777" w:rsidR="008166EB" w:rsidRPr="008166EB" w:rsidRDefault="008166EB" w:rsidP="008166EB">
      <w:pPr>
        <w:spacing w:after="0"/>
        <w:rPr>
          <w:rFonts w:ascii="Roboto Lt" w:hAnsi="Roboto Lt"/>
          <w:sz w:val="24"/>
          <w:szCs w:val="24"/>
        </w:rPr>
      </w:pPr>
      <w:r w:rsidRPr="008166EB">
        <w:rPr>
          <w:rFonts w:ascii="Roboto Lt" w:hAnsi="Roboto Lt"/>
          <w:sz w:val="24"/>
          <w:szCs w:val="24"/>
        </w:rPr>
        <w:t xml:space="preserve"> </w:t>
      </w:r>
      <w:r w:rsidRPr="008166EB">
        <w:rPr>
          <w:rFonts w:ascii="Roboto Lt" w:hAnsi="Roboto Lt"/>
          <w:sz w:val="24"/>
          <w:szCs w:val="24"/>
        </w:rPr>
        <w:sym w:font="Symbol" w:char="F0B7"/>
      </w:r>
      <w:r w:rsidRPr="008166EB">
        <w:rPr>
          <w:rFonts w:ascii="Roboto Lt" w:hAnsi="Roboto Lt"/>
          <w:sz w:val="24"/>
          <w:szCs w:val="24"/>
        </w:rPr>
        <w:t xml:space="preserve"> </w:t>
      </w:r>
      <w:proofErr w:type="gramStart"/>
      <w:r w:rsidRPr="008166EB">
        <w:rPr>
          <w:rFonts w:ascii="Roboto Lt" w:hAnsi="Roboto Lt"/>
          <w:sz w:val="24"/>
          <w:szCs w:val="24"/>
        </w:rPr>
        <w:t>nombre</w:t>
      </w:r>
      <w:proofErr w:type="gramEnd"/>
      <w:r w:rsidRPr="008166EB">
        <w:rPr>
          <w:rFonts w:ascii="Roboto Lt" w:hAnsi="Roboto Lt"/>
          <w:sz w:val="24"/>
          <w:szCs w:val="24"/>
        </w:rPr>
        <w:t xml:space="preserve"> de sollicitations de la plateforme, incluant les sollicitations au titre de l’espace ressource ;</w:t>
      </w:r>
    </w:p>
    <w:p w14:paraId="49ABD778" w14:textId="77777777" w:rsidR="008166EB" w:rsidRPr="008166EB" w:rsidRDefault="008166EB" w:rsidP="008166EB">
      <w:pPr>
        <w:spacing w:after="0"/>
        <w:rPr>
          <w:rFonts w:ascii="Roboto Lt" w:hAnsi="Roboto Lt"/>
          <w:sz w:val="24"/>
          <w:szCs w:val="24"/>
        </w:rPr>
      </w:pPr>
      <w:r w:rsidRPr="008166EB">
        <w:rPr>
          <w:rFonts w:ascii="Roboto Lt" w:hAnsi="Roboto Lt"/>
          <w:sz w:val="24"/>
          <w:szCs w:val="24"/>
        </w:rPr>
        <w:t xml:space="preserve"> </w:t>
      </w:r>
      <w:r w:rsidRPr="008166EB">
        <w:rPr>
          <w:rFonts w:ascii="Roboto Lt" w:hAnsi="Roboto Lt"/>
          <w:sz w:val="24"/>
          <w:szCs w:val="24"/>
        </w:rPr>
        <w:sym w:font="Symbol" w:char="F0B7"/>
      </w:r>
      <w:r w:rsidRPr="008166EB">
        <w:rPr>
          <w:rFonts w:ascii="Roboto Lt" w:hAnsi="Roboto Lt"/>
          <w:sz w:val="24"/>
          <w:szCs w:val="24"/>
        </w:rPr>
        <w:t xml:space="preserve"> </w:t>
      </w:r>
      <w:proofErr w:type="gramStart"/>
      <w:r w:rsidRPr="008166EB">
        <w:rPr>
          <w:rFonts w:ascii="Roboto Lt" w:hAnsi="Roboto Lt"/>
          <w:sz w:val="24"/>
          <w:szCs w:val="24"/>
        </w:rPr>
        <w:t>nombre</w:t>
      </w:r>
      <w:proofErr w:type="gramEnd"/>
      <w:r w:rsidRPr="008166EB">
        <w:rPr>
          <w:rFonts w:ascii="Roboto Lt" w:hAnsi="Roboto Lt"/>
          <w:sz w:val="24"/>
          <w:szCs w:val="24"/>
        </w:rPr>
        <w:t xml:space="preserve"> de réunions de coordination / instances Logement d’abord organisées sur le territoire ;</w:t>
      </w:r>
    </w:p>
    <w:p w14:paraId="21A81F40" w14:textId="4484B92B" w:rsidR="008166EB" w:rsidRPr="008166EB" w:rsidRDefault="008166EB" w:rsidP="008166EB">
      <w:pPr>
        <w:spacing w:after="0"/>
        <w:rPr>
          <w:rFonts w:ascii="Roboto Lt" w:hAnsi="Roboto Lt"/>
          <w:sz w:val="24"/>
          <w:szCs w:val="24"/>
        </w:rPr>
      </w:pPr>
      <w:r w:rsidRPr="008166EB">
        <w:rPr>
          <w:rFonts w:ascii="Roboto Lt" w:hAnsi="Roboto Lt"/>
          <w:sz w:val="24"/>
          <w:szCs w:val="24"/>
        </w:rPr>
        <w:t xml:space="preserve"> </w:t>
      </w:r>
      <w:r w:rsidRPr="008166EB">
        <w:rPr>
          <w:rFonts w:ascii="Roboto Lt" w:hAnsi="Roboto Lt"/>
          <w:sz w:val="24"/>
          <w:szCs w:val="24"/>
        </w:rPr>
        <w:sym w:font="Symbol" w:char="F0B7"/>
      </w:r>
      <w:r w:rsidRPr="008166EB">
        <w:rPr>
          <w:rFonts w:ascii="Roboto Lt" w:hAnsi="Roboto Lt"/>
          <w:sz w:val="24"/>
          <w:szCs w:val="24"/>
        </w:rPr>
        <w:t xml:space="preserve"> </w:t>
      </w:r>
      <w:proofErr w:type="gramStart"/>
      <w:r w:rsidRPr="008166EB">
        <w:rPr>
          <w:rFonts w:ascii="Roboto Lt" w:hAnsi="Roboto Lt"/>
          <w:sz w:val="24"/>
          <w:szCs w:val="24"/>
        </w:rPr>
        <w:t>nombre</w:t>
      </w:r>
      <w:proofErr w:type="gramEnd"/>
      <w:r w:rsidRPr="008166EB">
        <w:rPr>
          <w:rFonts w:ascii="Roboto Lt" w:hAnsi="Roboto Lt"/>
          <w:sz w:val="24"/>
          <w:szCs w:val="24"/>
        </w:rPr>
        <w:t xml:space="preserve"> de participations aux commissions de fluidité (ou de régulation) logement/hébergement avec les bailleurs.</w:t>
      </w:r>
    </w:p>
    <w:p w14:paraId="7A8DE1CE" w14:textId="250576C6" w:rsidR="00E87D9D" w:rsidRPr="006005D1" w:rsidRDefault="00D62973" w:rsidP="006005D1">
      <w:p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A2031" wp14:editId="03296EF1">
                <wp:simplePos x="0" y="0"/>
                <wp:positionH relativeFrom="column">
                  <wp:posOffset>-144780</wp:posOffset>
                </wp:positionH>
                <wp:positionV relativeFrom="paragraph">
                  <wp:posOffset>462280</wp:posOffset>
                </wp:positionV>
                <wp:extent cx="6929755" cy="1094105"/>
                <wp:effectExtent l="0" t="0" r="444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1094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6D83" w14:textId="77777777" w:rsidR="00BC03AA" w:rsidRPr="00D4039A" w:rsidRDefault="001E7578" w:rsidP="00D97FCA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4124680D" w14:textId="77777777" w:rsidR="008166EB" w:rsidRDefault="001E7578" w:rsidP="001E7578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Direction </w:t>
                            </w:r>
                            <w:r w:rsidR="00DB798E"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des Politiques d’Inclusion Durable</w:t>
                            </w: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8166EB" w:rsidRPr="008166EB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– Service des Politiques Sociale du Logement et de l’Habitat : </w:t>
                            </w:r>
                          </w:p>
                          <w:p w14:paraId="491B1FE5" w14:textId="66A3AFF1" w:rsidR="001E7578" w:rsidRPr="00D4039A" w:rsidRDefault="008166EB" w:rsidP="001E7578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ab/>
                            </w:r>
                            <w:r w:rsidRPr="008166EB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Aurélie </w:t>
                            </w:r>
                            <w:proofErr w:type="gramStart"/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MALFAIT  au</w:t>
                            </w:r>
                            <w:proofErr w:type="gramEnd"/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03 21 21 67 22</w:t>
                            </w:r>
                            <w:r w:rsidRPr="008166EB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malfait.aurelie</w:t>
                            </w:r>
                            <w:r w:rsidRPr="008166EB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@pasdecalais.fr </w:t>
                            </w:r>
                          </w:p>
                          <w:p w14:paraId="30A35DD9" w14:textId="77777777" w:rsidR="00DB798E" w:rsidRPr="00D4039A" w:rsidRDefault="00DB798E" w:rsidP="001E7578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17E54FB4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2F5E38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3E5C2A" w14:textId="77777777" w:rsidR="00BC03AA" w:rsidRPr="00BC03AA" w:rsidRDefault="00BC03AA" w:rsidP="00BC0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2031" id="Zone de texte 2" o:spid="_x0000_s1029" type="#_x0000_t202" style="position:absolute;left:0;text-align:left;margin-left:-11.4pt;margin-top:36.4pt;width:545.65pt;height:8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" fillcolor="#b8cce4 [1300]" stroked="f">
                <v:textbox>
                  <w:txbxContent>
                    <w:p w14:paraId="4FE96D83" w14:textId="77777777" w:rsidR="00BC03AA" w:rsidRPr="00D4039A" w:rsidRDefault="001E7578" w:rsidP="00D97FCA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4124680D" w14:textId="77777777" w:rsidR="008166EB" w:rsidRDefault="001E7578" w:rsidP="001E7578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Direction </w:t>
                      </w:r>
                      <w:r w:rsidR="00DB798E"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>des Politiques d’Inclusion Durable</w:t>
                      </w: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 : </w:t>
                      </w:r>
                      <w:r w:rsidR="008166EB" w:rsidRPr="008166EB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– Service des Politiques Sociale du Logement et de l’Habitat : </w:t>
                      </w:r>
                    </w:p>
                    <w:p w14:paraId="491B1FE5" w14:textId="66A3AFF1" w:rsidR="001E7578" w:rsidRPr="00D4039A" w:rsidRDefault="008166EB" w:rsidP="001E7578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ab/>
                      </w:r>
                      <w:r w:rsidRPr="008166EB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Aurélie MALFAIT  au 03 21 21 67 22</w:t>
                      </w:r>
                      <w:r w:rsidRPr="008166EB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mal</w:t>
                      </w:r>
                      <w:bookmarkStart w:id="1" w:name="_GoBack"/>
                      <w:bookmarkEnd w:id="1"/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fait.aurelie</w:t>
                      </w:r>
                      <w:r w:rsidRPr="008166EB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@pasdecalais.fr </w:t>
                      </w:r>
                    </w:p>
                    <w:p w14:paraId="30A35DD9" w14:textId="77777777" w:rsidR="00DB798E" w:rsidRPr="00D4039A" w:rsidRDefault="00DB798E" w:rsidP="001E7578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17E54FB4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32F5E38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3E5C2A" w14:textId="77777777" w:rsidR="00BC03AA" w:rsidRPr="00BC03AA" w:rsidRDefault="00BC03AA" w:rsidP="00BC03A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6DF49" w14:textId="5D045F23" w:rsidR="00BC03AA" w:rsidRPr="008C46B7" w:rsidRDefault="00BC03AA" w:rsidP="008C46B7">
      <w:pPr>
        <w:tabs>
          <w:tab w:val="left" w:pos="3705"/>
        </w:tabs>
        <w:spacing w:after="0"/>
        <w:ind w:firstLine="708"/>
        <w:contextualSpacing/>
        <w:jc w:val="center"/>
        <w:rPr>
          <w:rFonts w:ascii="Roboto Lt" w:hAnsi="Roboto Lt"/>
          <w:sz w:val="28"/>
          <w:szCs w:val="28"/>
        </w:rPr>
      </w:pPr>
    </w:p>
    <w:sectPr w:rsidR="00BC03AA" w:rsidRPr="008C46B7" w:rsidSect="00DB7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0539" w14:textId="77777777" w:rsidR="00872234" w:rsidRDefault="00872234" w:rsidP="004F7908">
      <w:pPr>
        <w:spacing w:after="0" w:line="240" w:lineRule="auto"/>
      </w:pPr>
      <w:r>
        <w:separator/>
      </w:r>
    </w:p>
  </w:endnote>
  <w:endnote w:type="continuationSeparator" w:id="0">
    <w:p w14:paraId="34ADAE3C" w14:textId="77777777" w:rsidR="00872234" w:rsidRDefault="00872234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9466" w14:textId="77777777" w:rsidR="00CB6887" w:rsidRDefault="00CB68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5E06B8D8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63D">
          <w:rPr>
            <w:noProof/>
          </w:rPr>
          <w:t>4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37EA" w14:textId="77777777" w:rsidR="00CB6887" w:rsidRDefault="00CB68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99DC" w14:textId="77777777" w:rsidR="00872234" w:rsidRDefault="00872234" w:rsidP="004F7908">
      <w:pPr>
        <w:spacing w:after="0" w:line="240" w:lineRule="auto"/>
      </w:pPr>
      <w:r>
        <w:separator/>
      </w:r>
    </w:p>
  </w:footnote>
  <w:footnote w:type="continuationSeparator" w:id="0">
    <w:p w14:paraId="0ACC4E6E" w14:textId="77777777" w:rsidR="00872234" w:rsidRDefault="00872234" w:rsidP="004F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3F0E" w14:textId="77777777" w:rsidR="00CB6887" w:rsidRDefault="00CB68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5D92" w14:textId="299915C0" w:rsidR="00CB6887" w:rsidRDefault="00CB68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A57C" w14:textId="77777777" w:rsidR="00CB6887" w:rsidRDefault="00CB68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631C"/>
    <w:multiLevelType w:val="hybridMultilevel"/>
    <w:tmpl w:val="CFFC9E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36C87"/>
    <w:multiLevelType w:val="hybridMultilevel"/>
    <w:tmpl w:val="9BCC75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7E4"/>
    <w:multiLevelType w:val="hybridMultilevel"/>
    <w:tmpl w:val="5E3210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C5A97"/>
    <w:multiLevelType w:val="hybridMultilevel"/>
    <w:tmpl w:val="3F6ED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5F54"/>
    <w:multiLevelType w:val="hybridMultilevel"/>
    <w:tmpl w:val="088C2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42B14"/>
    <w:multiLevelType w:val="hybridMultilevel"/>
    <w:tmpl w:val="B8646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0659C"/>
    <w:multiLevelType w:val="hybridMultilevel"/>
    <w:tmpl w:val="B3B22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03818"/>
    <w:multiLevelType w:val="hybridMultilevel"/>
    <w:tmpl w:val="47E80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62D64"/>
    <w:multiLevelType w:val="hybridMultilevel"/>
    <w:tmpl w:val="2572CD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528B7"/>
    <w:multiLevelType w:val="hybridMultilevel"/>
    <w:tmpl w:val="6156B8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06E28"/>
    <w:multiLevelType w:val="hybridMultilevel"/>
    <w:tmpl w:val="70F2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20056"/>
    <w:multiLevelType w:val="hybridMultilevel"/>
    <w:tmpl w:val="0D7806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5B6"/>
    <w:multiLevelType w:val="hybridMultilevel"/>
    <w:tmpl w:val="8A22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00B8"/>
    <w:multiLevelType w:val="hybridMultilevel"/>
    <w:tmpl w:val="6968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278AF"/>
    <w:multiLevelType w:val="hybridMultilevel"/>
    <w:tmpl w:val="36687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393D"/>
    <w:multiLevelType w:val="hybridMultilevel"/>
    <w:tmpl w:val="548285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3524D"/>
    <w:multiLevelType w:val="hybridMultilevel"/>
    <w:tmpl w:val="5AEA59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46C27"/>
    <w:multiLevelType w:val="hybridMultilevel"/>
    <w:tmpl w:val="B61A89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1137C"/>
    <w:multiLevelType w:val="hybridMultilevel"/>
    <w:tmpl w:val="9034B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7BEF"/>
    <w:multiLevelType w:val="hybridMultilevel"/>
    <w:tmpl w:val="CAEEAD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12BDD2">
      <w:numFmt w:val="bullet"/>
      <w:lvlText w:val="•"/>
      <w:lvlJc w:val="left"/>
      <w:pPr>
        <w:ind w:left="2496" w:hanging="708"/>
      </w:pPr>
      <w:rPr>
        <w:rFonts w:ascii="Roboto Lt" w:eastAsiaTheme="minorHAnsi" w:hAnsi="Roboto L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3E3155"/>
    <w:multiLevelType w:val="hybridMultilevel"/>
    <w:tmpl w:val="99329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50D64"/>
    <w:multiLevelType w:val="hybridMultilevel"/>
    <w:tmpl w:val="AF62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E0715"/>
    <w:multiLevelType w:val="hybridMultilevel"/>
    <w:tmpl w:val="A630E8E2"/>
    <w:lvl w:ilvl="0" w:tplc="A642C532">
      <w:numFmt w:val="bullet"/>
      <w:lvlText w:val="-"/>
      <w:lvlJc w:val="left"/>
      <w:pPr>
        <w:ind w:left="720" w:hanging="360"/>
      </w:pPr>
      <w:rPr>
        <w:rFonts w:ascii="Roboto Lt" w:eastAsia="Arial Unicode MS" w:hAnsi="Roboto Lt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522E8"/>
    <w:multiLevelType w:val="hybridMultilevel"/>
    <w:tmpl w:val="CD82B28A"/>
    <w:lvl w:ilvl="0" w:tplc="3C980F4E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4715E"/>
    <w:multiLevelType w:val="hybridMultilevel"/>
    <w:tmpl w:val="CF7A3B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E7453"/>
    <w:multiLevelType w:val="hybridMultilevel"/>
    <w:tmpl w:val="CE3C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93879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21CB9"/>
    <w:multiLevelType w:val="hybridMultilevel"/>
    <w:tmpl w:val="36467D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40BCE"/>
    <w:multiLevelType w:val="hybridMultilevel"/>
    <w:tmpl w:val="3A3C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C1CCA"/>
    <w:multiLevelType w:val="hybridMultilevel"/>
    <w:tmpl w:val="88324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F2AE3"/>
    <w:multiLevelType w:val="hybridMultilevel"/>
    <w:tmpl w:val="1BFA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F5D80"/>
    <w:multiLevelType w:val="hybridMultilevel"/>
    <w:tmpl w:val="8B4097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944E7"/>
    <w:multiLevelType w:val="hybridMultilevel"/>
    <w:tmpl w:val="25941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45D38"/>
    <w:multiLevelType w:val="hybridMultilevel"/>
    <w:tmpl w:val="05328B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32"/>
  </w:num>
  <w:num w:numId="5">
    <w:abstractNumId w:val="44"/>
  </w:num>
  <w:num w:numId="6">
    <w:abstractNumId w:val="26"/>
  </w:num>
  <w:num w:numId="7">
    <w:abstractNumId w:val="34"/>
  </w:num>
  <w:num w:numId="8">
    <w:abstractNumId w:val="35"/>
  </w:num>
  <w:num w:numId="9">
    <w:abstractNumId w:val="0"/>
  </w:num>
  <w:num w:numId="10">
    <w:abstractNumId w:val="37"/>
  </w:num>
  <w:num w:numId="11">
    <w:abstractNumId w:val="2"/>
  </w:num>
  <w:num w:numId="12">
    <w:abstractNumId w:val="38"/>
  </w:num>
  <w:num w:numId="13">
    <w:abstractNumId w:val="23"/>
  </w:num>
  <w:num w:numId="14">
    <w:abstractNumId w:val="25"/>
  </w:num>
  <w:num w:numId="15">
    <w:abstractNumId w:val="36"/>
  </w:num>
  <w:num w:numId="16">
    <w:abstractNumId w:val="9"/>
  </w:num>
  <w:num w:numId="17">
    <w:abstractNumId w:val="16"/>
  </w:num>
  <w:num w:numId="18">
    <w:abstractNumId w:val="17"/>
  </w:num>
  <w:num w:numId="19">
    <w:abstractNumId w:val="8"/>
  </w:num>
  <w:num w:numId="20">
    <w:abstractNumId w:val="14"/>
  </w:num>
  <w:num w:numId="21">
    <w:abstractNumId w:val="39"/>
  </w:num>
  <w:num w:numId="22">
    <w:abstractNumId w:val="7"/>
  </w:num>
  <w:num w:numId="23">
    <w:abstractNumId w:val="11"/>
  </w:num>
  <w:num w:numId="24">
    <w:abstractNumId w:val="22"/>
  </w:num>
  <w:num w:numId="25">
    <w:abstractNumId w:val="31"/>
  </w:num>
  <w:num w:numId="26">
    <w:abstractNumId w:val="42"/>
  </w:num>
  <w:num w:numId="27">
    <w:abstractNumId w:val="40"/>
  </w:num>
  <w:num w:numId="28">
    <w:abstractNumId w:val="10"/>
  </w:num>
  <w:num w:numId="29">
    <w:abstractNumId w:val="4"/>
  </w:num>
  <w:num w:numId="30">
    <w:abstractNumId w:val="41"/>
  </w:num>
  <w:num w:numId="31">
    <w:abstractNumId w:val="19"/>
  </w:num>
  <w:num w:numId="32">
    <w:abstractNumId w:val="24"/>
  </w:num>
  <w:num w:numId="33">
    <w:abstractNumId w:val="29"/>
  </w:num>
  <w:num w:numId="34">
    <w:abstractNumId w:val="21"/>
  </w:num>
  <w:num w:numId="35">
    <w:abstractNumId w:val="43"/>
  </w:num>
  <w:num w:numId="36">
    <w:abstractNumId w:val="5"/>
  </w:num>
  <w:num w:numId="37">
    <w:abstractNumId w:val="33"/>
  </w:num>
  <w:num w:numId="38">
    <w:abstractNumId w:val="20"/>
  </w:num>
  <w:num w:numId="39">
    <w:abstractNumId w:val="12"/>
  </w:num>
  <w:num w:numId="40">
    <w:abstractNumId w:val="18"/>
  </w:num>
  <w:num w:numId="41">
    <w:abstractNumId w:val="15"/>
  </w:num>
  <w:num w:numId="42">
    <w:abstractNumId w:val="28"/>
  </w:num>
  <w:num w:numId="43">
    <w:abstractNumId w:val="3"/>
  </w:num>
  <w:num w:numId="44">
    <w:abstractNumId w:val="2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A99"/>
    <w:rsid w:val="00015E99"/>
    <w:rsid w:val="000A3D31"/>
    <w:rsid w:val="000E37BD"/>
    <w:rsid w:val="00112F2D"/>
    <w:rsid w:val="00146A06"/>
    <w:rsid w:val="00172B00"/>
    <w:rsid w:val="001755F8"/>
    <w:rsid w:val="0018775A"/>
    <w:rsid w:val="001B146E"/>
    <w:rsid w:val="001D3364"/>
    <w:rsid w:val="001D57E6"/>
    <w:rsid w:val="001E7578"/>
    <w:rsid w:val="001E7D43"/>
    <w:rsid w:val="001F3AEB"/>
    <w:rsid w:val="00206884"/>
    <w:rsid w:val="00217EB0"/>
    <w:rsid w:val="00237731"/>
    <w:rsid w:val="002555E8"/>
    <w:rsid w:val="00266A5C"/>
    <w:rsid w:val="002742FE"/>
    <w:rsid w:val="00276C43"/>
    <w:rsid w:val="002911DF"/>
    <w:rsid w:val="002E5143"/>
    <w:rsid w:val="00322481"/>
    <w:rsid w:val="00323FCD"/>
    <w:rsid w:val="003852E9"/>
    <w:rsid w:val="00386CEE"/>
    <w:rsid w:val="00392F28"/>
    <w:rsid w:val="0039695F"/>
    <w:rsid w:val="003A369E"/>
    <w:rsid w:val="003D168F"/>
    <w:rsid w:val="003F7B77"/>
    <w:rsid w:val="00410F39"/>
    <w:rsid w:val="004237F0"/>
    <w:rsid w:val="00431886"/>
    <w:rsid w:val="00441C62"/>
    <w:rsid w:val="00455C2F"/>
    <w:rsid w:val="00456FD6"/>
    <w:rsid w:val="00486B6F"/>
    <w:rsid w:val="004871FF"/>
    <w:rsid w:val="00495E56"/>
    <w:rsid w:val="004B2A7E"/>
    <w:rsid w:val="004C0885"/>
    <w:rsid w:val="004E2B8D"/>
    <w:rsid w:val="004F7908"/>
    <w:rsid w:val="005066A4"/>
    <w:rsid w:val="00553B1D"/>
    <w:rsid w:val="00554FA1"/>
    <w:rsid w:val="005C378F"/>
    <w:rsid w:val="005E2998"/>
    <w:rsid w:val="005F480B"/>
    <w:rsid w:val="006005D1"/>
    <w:rsid w:val="00616721"/>
    <w:rsid w:val="006507D4"/>
    <w:rsid w:val="006621F2"/>
    <w:rsid w:val="00665EE5"/>
    <w:rsid w:val="00682DC3"/>
    <w:rsid w:val="006A4900"/>
    <w:rsid w:val="006C33BE"/>
    <w:rsid w:val="006C5F71"/>
    <w:rsid w:val="007204C5"/>
    <w:rsid w:val="00727F25"/>
    <w:rsid w:val="007C123C"/>
    <w:rsid w:val="007D012E"/>
    <w:rsid w:val="0080371F"/>
    <w:rsid w:val="008166EB"/>
    <w:rsid w:val="008438F3"/>
    <w:rsid w:val="00863EF4"/>
    <w:rsid w:val="008666BF"/>
    <w:rsid w:val="008669C6"/>
    <w:rsid w:val="00872234"/>
    <w:rsid w:val="00890A6B"/>
    <w:rsid w:val="008A2079"/>
    <w:rsid w:val="008A6B5D"/>
    <w:rsid w:val="008C189C"/>
    <w:rsid w:val="008C46B7"/>
    <w:rsid w:val="008D69ED"/>
    <w:rsid w:val="009273CE"/>
    <w:rsid w:val="009557AA"/>
    <w:rsid w:val="00966AEF"/>
    <w:rsid w:val="00976C38"/>
    <w:rsid w:val="0098473D"/>
    <w:rsid w:val="009D3585"/>
    <w:rsid w:val="00A14EFC"/>
    <w:rsid w:val="00A16325"/>
    <w:rsid w:val="00A427DC"/>
    <w:rsid w:val="00A528A6"/>
    <w:rsid w:val="00A83C7A"/>
    <w:rsid w:val="00AB21CA"/>
    <w:rsid w:val="00AD1E0A"/>
    <w:rsid w:val="00AF052E"/>
    <w:rsid w:val="00B33902"/>
    <w:rsid w:val="00B40626"/>
    <w:rsid w:val="00B41179"/>
    <w:rsid w:val="00B51419"/>
    <w:rsid w:val="00B64670"/>
    <w:rsid w:val="00B83971"/>
    <w:rsid w:val="00BB676B"/>
    <w:rsid w:val="00BC03AA"/>
    <w:rsid w:val="00BD3E5C"/>
    <w:rsid w:val="00BE463D"/>
    <w:rsid w:val="00BE4BAB"/>
    <w:rsid w:val="00C23E3A"/>
    <w:rsid w:val="00C56CD5"/>
    <w:rsid w:val="00C71F80"/>
    <w:rsid w:val="00CA7A4E"/>
    <w:rsid w:val="00CB486C"/>
    <w:rsid w:val="00CB4BD9"/>
    <w:rsid w:val="00CB651E"/>
    <w:rsid w:val="00CB6887"/>
    <w:rsid w:val="00CC025F"/>
    <w:rsid w:val="00CC1C6C"/>
    <w:rsid w:val="00CE1080"/>
    <w:rsid w:val="00D03CFE"/>
    <w:rsid w:val="00D317E2"/>
    <w:rsid w:val="00D4039A"/>
    <w:rsid w:val="00D43A9D"/>
    <w:rsid w:val="00D62973"/>
    <w:rsid w:val="00D635C4"/>
    <w:rsid w:val="00D7278A"/>
    <w:rsid w:val="00D97344"/>
    <w:rsid w:val="00D97FCA"/>
    <w:rsid w:val="00DA611F"/>
    <w:rsid w:val="00DB53CB"/>
    <w:rsid w:val="00DB798E"/>
    <w:rsid w:val="00DC175F"/>
    <w:rsid w:val="00DD0346"/>
    <w:rsid w:val="00DD0710"/>
    <w:rsid w:val="00DD5AD4"/>
    <w:rsid w:val="00DE5358"/>
    <w:rsid w:val="00E3503F"/>
    <w:rsid w:val="00E52C2E"/>
    <w:rsid w:val="00E52F81"/>
    <w:rsid w:val="00E71670"/>
    <w:rsid w:val="00E77AFA"/>
    <w:rsid w:val="00E875A7"/>
    <w:rsid w:val="00E87D9D"/>
    <w:rsid w:val="00E9133F"/>
    <w:rsid w:val="00E979C7"/>
    <w:rsid w:val="00EA4B73"/>
    <w:rsid w:val="00EC5E4C"/>
    <w:rsid w:val="00ED5940"/>
    <w:rsid w:val="00EE2FFC"/>
    <w:rsid w:val="00EE63EF"/>
    <w:rsid w:val="00EF655D"/>
    <w:rsid w:val="00F10F2E"/>
    <w:rsid w:val="00F32164"/>
    <w:rsid w:val="00F53F39"/>
    <w:rsid w:val="00F7187B"/>
    <w:rsid w:val="00FE20B9"/>
    <w:rsid w:val="00FE74D9"/>
    <w:rsid w:val="00FF3096"/>
    <w:rsid w:val="00FF5BA7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66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7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dfaut">
    <w:name w:val="Par défaut"/>
    <w:rsid w:val="00D317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sdemarches.emploi.gouv.fr/identification/login?TARGET=https%3A%2F%2Fma-demarche-fse-plus.fr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sdemarches.emploi.gouv.fr/identification/login?TARGET=https%3A%2F%2Fma-demarche-fse-plus.fr%2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D448-F390-4ABF-8F37-5693E5A8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1452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Delaval Amelie</cp:lastModifiedBy>
  <cp:revision>16</cp:revision>
  <cp:lastPrinted>2019-06-11T14:22:00Z</cp:lastPrinted>
  <dcterms:created xsi:type="dcterms:W3CDTF">2024-11-05T16:14:00Z</dcterms:created>
  <dcterms:modified xsi:type="dcterms:W3CDTF">2024-11-08T10:47:00Z</dcterms:modified>
</cp:coreProperties>
</file>